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D5C" w:rsidRPr="004C2F24" w:rsidRDefault="004C2F24" w:rsidP="006B5F19">
      <w:pPr>
        <w:pStyle w:val="a0"/>
        <w:spacing w:after="0" w:line="240" w:lineRule="auto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Заключение экспертизы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медицинской технологии на соответствие критериям</w:t>
      </w:r>
      <w:r w:rsidRPr="004C2F24">
        <w:rPr>
          <w:lang w:val="ru-RU"/>
        </w:rPr>
        <w:br/>
      </w:r>
      <w:r w:rsidRPr="004C2F24">
        <w:rPr>
          <w:b/>
          <w:color w:val="000000"/>
          <w:lang w:val="ru-RU"/>
        </w:rPr>
        <w:t>высокотехнологичных медицинских услуг</w:t>
      </w:r>
      <w:r w:rsidRPr="004C2F24">
        <w:rPr>
          <w:lang w:val="ru-RU"/>
        </w:rPr>
        <w:br/>
      </w:r>
    </w:p>
    <w:tbl>
      <w:tblPr>
        <w:tblW w:w="0" w:type="auto"/>
        <w:tblInd w:w="-749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7"/>
        <w:gridCol w:w="6968"/>
      </w:tblGrid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«</w:t>
            </w:r>
            <w:r w:rsidR="00DC0EBF">
              <w:rPr>
                <w:rFonts w:cs="Times New Roman"/>
                <w:lang w:val="ru-RU"/>
              </w:rPr>
              <w:t>Частичная резекция глотки</w:t>
            </w:r>
            <w:r w:rsidRPr="004C2F24">
              <w:rPr>
                <w:lang w:val="ru-RU"/>
              </w:rPr>
              <w:t>»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2F24" w:rsidRPr="00DC0EBF" w:rsidRDefault="00DC0EBF" w:rsidP="006B5F19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C0EBF">
              <w:rPr>
                <w:rFonts w:ascii="Times New Roman" w:hAnsi="Times New Roman"/>
                <w:sz w:val="24"/>
                <w:szCs w:val="24"/>
                <w:lang w:eastAsia="en-US"/>
              </w:rPr>
              <w:t>Злокачественное новообразование гортаноглотки (С14.1)</w:t>
            </w:r>
          </w:p>
          <w:p w:rsidR="00DC0EBF" w:rsidRPr="00DC0EBF" w:rsidRDefault="00DC0EBF" w:rsidP="006B5F19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EBF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собственно голосового аппарата гортани (С32.0)</w:t>
            </w:r>
          </w:p>
          <w:p w:rsidR="00DC0EBF" w:rsidRPr="00DC0EBF" w:rsidRDefault="00DC0EBF" w:rsidP="006B5F19">
            <w:pPr>
              <w:pStyle w:val="ad"/>
              <w:tabs>
                <w:tab w:val="left" w:pos="1134"/>
              </w:tabs>
              <w:spacing w:after="0" w:line="240" w:lineRule="auto"/>
              <w:ind w:firstLine="709"/>
              <w:jc w:val="center"/>
              <w:rPr>
                <w:sz w:val="24"/>
                <w:szCs w:val="24"/>
              </w:rPr>
            </w:pPr>
            <w:r w:rsidRPr="00DC0EBF">
              <w:rPr>
                <w:rFonts w:ascii="Times New Roman" w:hAnsi="Times New Roman"/>
                <w:sz w:val="24"/>
                <w:szCs w:val="24"/>
              </w:rPr>
              <w:t>Злокачественное новообразование основания языка (С01)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DC0EBF" w:rsidP="00640AC4">
            <w:pPr>
              <w:pStyle w:val="a0"/>
              <w:spacing w:after="0" w:line="240" w:lineRule="auto"/>
              <w:jc w:val="center"/>
              <w:rPr>
                <w:rFonts w:cs="Times New Roman"/>
                <w:color w:val="231F20"/>
                <w:lang w:val="ru-RU"/>
              </w:rPr>
            </w:pPr>
            <w:r w:rsidRPr="00DC0EBF">
              <w:rPr>
                <w:shd w:val="clear" w:color="auto" w:fill="F7F7F7"/>
                <w:lang w:val="ru-RU"/>
              </w:rPr>
              <w:t xml:space="preserve">После местной инфильтрационной и проводниковой анестезии производят срединный разрез кожи шеи, отводя в сторону кожный лоскут, отделяют от пораженной половины </w:t>
            </w:r>
            <w:proofErr w:type="gramStart"/>
            <w:r w:rsidRPr="00DC0EBF">
              <w:rPr>
                <w:shd w:val="clear" w:color="auto" w:fill="F7F7F7"/>
                <w:lang w:val="ru-RU"/>
              </w:rPr>
              <w:t>глотки</w:t>
            </w:r>
            <w:proofErr w:type="gramEnd"/>
            <w:r w:rsidRPr="00DC0EBF">
              <w:rPr>
                <w:shd w:val="clear" w:color="auto" w:fill="F7F7F7"/>
                <w:lang w:val="ru-RU"/>
              </w:rPr>
              <w:t xml:space="preserve"> покрывающие ее мышцы, перевязывают и пересекают приводящие артерии. Одновременно удаляют региональные лимфатические узлы, если они увеличены, и попадают в поле зрения. Затем удаляют пораженную половину глотки, после чего укладывают в получившийся дефект </w:t>
            </w:r>
            <w:proofErr w:type="spellStart"/>
            <w:r w:rsidRPr="00DC0EBF">
              <w:rPr>
                <w:shd w:val="clear" w:color="auto" w:fill="F7F7F7"/>
                <w:lang w:val="ru-RU"/>
              </w:rPr>
              <w:t>ауторансплантант</w:t>
            </w:r>
            <w:proofErr w:type="spellEnd"/>
            <w:r w:rsidRPr="00DC0EBF">
              <w:rPr>
                <w:shd w:val="clear" w:color="auto" w:fill="F7F7F7"/>
                <w:lang w:val="ru-RU"/>
              </w:rPr>
              <w:t xml:space="preserve"> и сшивают его со слизистой оболочкой глотки.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29.39 Другие виды иссечения или деструкции пораженного участка или ткани глотки</w:t>
            </w:r>
          </w:p>
          <w:p w:rsidR="00F77504" w:rsidRPr="00DC0EBF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 xml:space="preserve">30.3 Полная </w:t>
            </w:r>
            <w:proofErr w:type="spellStart"/>
            <w:r w:rsidRPr="00DC0EBF">
              <w:rPr>
                <w:rFonts w:ascii="Times New Roman" w:hAnsi="Times New Roman" w:cs="Times New Roman"/>
                <w:sz w:val="24"/>
                <w:szCs w:val="24"/>
              </w:rPr>
              <w:t>ларингэктомия</w:t>
            </w:r>
            <w:proofErr w:type="spellEnd"/>
          </w:p>
          <w:p w:rsidR="00DC0EBF" w:rsidRPr="00F77504" w:rsidRDefault="00DC0EBF" w:rsidP="006B5F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EBF">
              <w:rPr>
                <w:rFonts w:ascii="Times New Roman" w:hAnsi="Times New Roman" w:cs="Times New Roman"/>
                <w:sz w:val="24"/>
                <w:szCs w:val="24"/>
              </w:rPr>
              <w:t xml:space="preserve">30.4 Радикальная </w:t>
            </w:r>
            <w:proofErr w:type="spellStart"/>
            <w:r w:rsidRPr="00DC0EBF">
              <w:rPr>
                <w:rFonts w:ascii="Times New Roman" w:hAnsi="Times New Roman" w:cs="Times New Roman"/>
                <w:sz w:val="24"/>
                <w:szCs w:val="24"/>
              </w:rPr>
              <w:t>ларинг</w:t>
            </w:r>
            <w:r w:rsidRPr="00DC0E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эктомия</w:t>
            </w:r>
            <w:proofErr w:type="spellEnd"/>
          </w:p>
        </w:tc>
      </w:tr>
      <w:tr w:rsidR="003F0D5C" w:rsidTr="0014652A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-87"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C0EBF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0</w:t>
            </w:r>
          </w:p>
        </w:tc>
      </w:tr>
      <w:tr w:rsidR="003F0D5C" w:rsidTr="0014652A">
        <w:tc>
          <w:tcPr>
            <w:tcW w:w="556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F46746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14652A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C70E9E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  <w:r w:rsidR="007E5655">
              <w:rPr>
                <w:lang w:val="ru-RU"/>
              </w:rPr>
              <w:t>3</w:t>
            </w:r>
          </w:p>
        </w:tc>
      </w:tr>
      <w:tr w:rsidR="003F0D5C" w:rsidTr="0014652A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20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40AC4" w:rsidRDefault="00640AC4" w:rsidP="00640AC4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40AC4">
              <w:rPr>
                <w:lang w:val="ru-RU"/>
              </w:rPr>
              <w:t xml:space="preserve">В базах данных доказательной медицины были найдены </w:t>
            </w:r>
            <w:r>
              <w:rPr>
                <w:lang w:val="ru-RU"/>
              </w:rPr>
              <w:t xml:space="preserve">только </w:t>
            </w:r>
            <w:r w:rsidRPr="00640AC4">
              <w:rPr>
                <w:lang w:val="ru-RU"/>
              </w:rPr>
              <w:t>исследования низкого методологического качества, на основании которых нельзя сделать однозначный вывод о преимуществах данной МТ.</w:t>
            </w:r>
          </w:p>
        </w:tc>
      </w:tr>
      <w:tr w:rsidR="003F0D5C" w:rsidTr="0014652A">
        <w:tc>
          <w:tcPr>
            <w:tcW w:w="3103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ind w:left="20"/>
              <w:jc w:val="both"/>
              <w:rPr>
                <w:lang w:val="ru-RU"/>
              </w:rPr>
            </w:pPr>
            <w:r w:rsidRPr="004C2F24">
              <w:rPr>
                <w:color w:val="000000"/>
                <w:lang w:val="ru-RU"/>
              </w:rP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96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0" w:type="auto"/>
        <w:tblInd w:w="-7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768"/>
      </w:tblGrid>
      <w:tr w:rsidR="003F0D5C" w:rsidTr="0014652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3F0D5C" w:rsidRPr="00DC0EBF" w:rsidTr="0014652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4C2F24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4C2F24">
              <w:rPr>
                <w:lang w:val="ru-RU"/>
              </w:rPr>
              <w:t xml:space="preserve"> – (</w:t>
            </w:r>
            <w:r w:rsidRPr="004C2F24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3F0D5C" w:rsidRPr="00D44F63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6B5F1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D44F63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>диагнозом</w:t>
            </w:r>
            <w:r w:rsidRPr="00D44F63">
              <w:rPr>
                <w:lang w:val="ru-RU"/>
              </w:rPr>
              <w:t xml:space="preserve">: </w:t>
            </w:r>
            <w:r w:rsidR="00D44F63" w:rsidRPr="004C2F24">
              <w:rPr>
                <w:rFonts w:cs="Times New Roman"/>
                <w:lang w:val="ru-RU"/>
              </w:rPr>
              <w:t xml:space="preserve">опухоли </w:t>
            </w:r>
            <w:r w:rsidR="00DC0EBF">
              <w:rPr>
                <w:rFonts w:cs="Times New Roman"/>
                <w:lang w:val="ru-RU"/>
              </w:rPr>
              <w:t>глотки</w:t>
            </w:r>
          </w:p>
          <w:p w:rsidR="003F0D5C" w:rsidRPr="00D44F63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 xml:space="preserve">Patients with </w:t>
            </w:r>
            <w:bookmarkStart w:id="0" w:name="__DdeLink__4132_639869877"/>
            <w:bookmarkEnd w:id="0"/>
            <w:r w:rsidR="003B44F4">
              <w:t>pharyngeal</w:t>
            </w:r>
            <w:r w:rsidR="00D44F63">
              <w:t xml:space="preserve"> tumors</w:t>
            </w:r>
          </w:p>
        </w:tc>
      </w:tr>
      <w:tr w:rsidR="003F0D5C" w:rsidRPr="00DC0EBF" w:rsidTr="0014652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I</w:t>
            </w:r>
            <w:r>
              <w:t>ntervention</w:t>
            </w:r>
            <w:r w:rsidRPr="004C2F24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F77504" w:rsidRDefault="00DC0EBF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Частичная резекция глотки</w:t>
            </w: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0EBF" w:rsidRPr="00DC0EBF" w:rsidRDefault="00DC0EBF" w:rsidP="006B5F19">
            <w:pPr>
              <w:pStyle w:val="1"/>
              <w:shd w:val="clear" w:color="auto" w:fill="FFFFFF"/>
              <w:spacing w:before="0" w:after="0" w:line="240" w:lineRule="auto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r w:rsidRPr="00DC0EBF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Partial </w:t>
            </w:r>
            <w:proofErr w:type="spellStart"/>
            <w:r w:rsidRPr="00DC0EBF">
              <w:rPr>
                <w:rFonts w:cs="Times New Roman"/>
                <w:b w:val="0"/>
                <w:color w:val="000000"/>
                <w:sz w:val="24"/>
                <w:szCs w:val="24"/>
              </w:rPr>
              <w:t>pharyngectomy</w:t>
            </w:r>
            <w:proofErr w:type="spellEnd"/>
          </w:p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</w:tr>
      <w:tr w:rsidR="003F0D5C" w:rsidTr="0014652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44F63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4F63" w:rsidRDefault="003B44F4" w:rsidP="006B5F19">
            <w:pPr>
              <w:pStyle w:val="a0"/>
              <w:spacing w:after="0" w:line="240" w:lineRule="auto"/>
              <w:jc w:val="center"/>
            </w:pPr>
            <w:proofErr w:type="spellStart"/>
            <w:r w:rsidRPr="003B44F4">
              <w:t>Полная</w:t>
            </w:r>
            <w:proofErr w:type="spellEnd"/>
            <w:r w:rsidRPr="003B44F4">
              <w:t xml:space="preserve"> </w:t>
            </w:r>
            <w:proofErr w:type="spellStart"/>
            <w:r w:rsidRPr="003B44F4">
              <w:t>ларингэктомия</w:t>
            </w:r>
            <w:proofErr w:type="spellEnd"/>
          </w:p>
          <w:p w:rsidR="003B44F4" w:rsidRPr="003B44F4" w:rsidRDefault="003B44F4" w:rsidP="006B5F19">
            <w:pPr>
              <w:pStyle w:val="a0"/>
              <w:spacing w:after="0" w:line="240" w:lineRule="auto"/>
              <w:jc w:val="center"/>
            </w:pPr>
            <w:proofErr w:type="spellStart"/>
            <w:r w:rsidRPr="003B44F4">
              <w:t>Радикальная</w:t>
            </w:r>
            <w:proofErr w:type="spellEnd"/>
            <w:r w:rsidRPr="003B44F4">
              <w:t xml:space="preserve"> </w:t>
            </w:r>
            <w:proofErr w:type="spellStart"/>
            <w:r w:rsidRPr="003B44F4">
              <w:t>ларингэктомия</w:t>
            </w:r>
            <w:proofErr w:type="spellEnd"/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B44F4" w:rsidP="006B5F19">
            <w:pPr>
              <w:pStyle w:val="a0"/>
              <w:spacing w:after="0" w:line="240" w:lineRule="auto"/>
              <w:jc w:val="center"/>
            </w:pPr>
            <w:r>
              <w:t xml:space="preserve">Total </w:t>
            </w:r>
            <w:proofErr w:type="spellStart"/>
            <w:r>
              <w:t>laryngectomy</w:t>
            </w:r>
            <w:proofErr w:type="spellEnd"/>
          </w:p>
          <w:p w:rsidR="003B44F4" w:rsidRDefault="003B44F4" w:rsidP="006B5F19">
            <w:pPr>
              <w:pStyle w:val="a0"/>
              <w:spacing w:after="0" w:line="240" w:lineRule="auto"/>
              <w:jc w:val="center"/>
            </w:pPr>
            <w:r>
              <w:t xml:space="preserve">Salvage </w:t>
            </w:r>
            <w:proofErr w:type="spellStart"/>
            <w:r>
              <w:t>laryngectomy</w:t>
            </w:r>
            <w:proofErr w:type="spellEnd"/>
          </w:p>
        </w:tc>
      </w:tr>
      <w:tr w:rsidR="003F0D5C" w:rsidTr="0014652A">
        <w:tc>
          <w:tcPr>
            <w:tcW w:w="4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4C2F24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3F0D5C" w:rsidRPr="004C2F24" w:rsidRDefault="003F0D5C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D44F63" w:rsidP="006B5F19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kk-KZ"/>
              </w:rPr>
              <w:t>Выживание</w:t>
            </w:r>
          </w:p>
          <w:p w:rsidR="003F0D5C" w:rsidRDefault="004C2F24" w:rsidP="006B5F19">
            <w:pPr>
              <w:pStyle w:val="a9"/>
              <w:numPr>
                <w:ilvl w:val="0"/>
                <w:numId w:val="2"/>
              </w:numPr>
              <w:spacing w:line="240" w:lineRule="auto"/>
              <w:jc w:val="center"/>
            </w:pPr>
            <w:r>
              <w:rPr>
                <w:sz w:val="24"/>
                <w:szCs w:val="28"/>
                <w:lang w:val="ru-RU"/>
              </w:rPr>
              <w:t>Повышение качества жизни</w:t>
            </w: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27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 xml:space="preserve">Improved </w:t>
            </w:r>
            <w:r w:rsidR="00D44F63">
              <w:rPr>
                <w:sz w:val="24"/>
                <w:szCs w:val="28"/>
              </w:rPr>
              <w:t>survival</w:t>
            </w:r>
          </w:p>
          <w:p w:rsidR="003F0D5C" w:rsidRDefault="004C2F24" w:rsidP="006B5F19">
            <w:pPr>
              <w:pStyle w:val="a9"/>
              <w:numPr>
                <w:ilvl w:val="0"/>
                <w:numId w:val="3"/>
              </w:numPr>
              <w:spacing w:line="240" w:lineRule="auto"/>
              <w:jc w:val="center"/>
            </w:pPr>
            <w:r>
              <w:rPr>
                <w:sz w:val="24"/>
                <w:szCs w:val="28"/>
              </w:rPr>
              <w:t>Improved quality of life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Pr="00DC0EBF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DC0EBF">
        <w:rPr>
          <w:b/>
          <w:lang w:val="ru-RU"/>
        </w:rPr>
        <w:t>Таблица №10.</w:t>
      </w:r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оценки исследования доказатель</w:t>
      </w:r>
      <w:proofErr w:type="gramStart"/>
      <w:r w:rsidRPr="004C2F24">
        <w:rPr>
          <w:b/>
          <w:color w:val="000000"/>
          <w:lang w:val="ru-RU"/>
        </w:rPr>
        <w:t>ств кл</w:t>
      </w:r>
      <w:proofErr w:type="gramEnd"/>
      <w:r w:rsidRPr="004C2F24">
        <w:rPr>
          <w:b/>
          <w:color w:val="000000"/>
          <w:lang w:val="ru-RU"/>
        </w:rPr>
        <w:t>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0"/>
        <w:gridCol w:w="2391"/>
        <w:gridCol w:w="2391"/>
        <w:gridCol w:w="3022"/>
      </w:tblGrid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640AC4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14652A" w:rsidP="006B5F19">
            <w:pPr>
              <w:pStyle w:val="1"/>
              <w:shd w:val="clear" w:color="auto" w:fill="FFFFFF"/>
              <w:tabs>
                <w:tab w:val="clear" w:pos="432"/>
              </w:tabs>
              <w:spacing w:before="0" w:after="0" w:line="240" w:lineRule="auto"/>
              <w:ind w:left="0" w:firstLine="52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7" w:history="1">
              <w:proofErr w:type="spellStart"/>
              <w:proofErr w:type="gramStart"/>
              <w:r w:rsidR="003B44F4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Kuo</w:t>
              </w:r>
              <w:proofErr w:type="spellEnd"/>
              <w:r w:rsidR="003B44F4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CL</w:t>
              </w:r>
            </w:hyperlink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8" w:history="1">
              <w:r w:rsidR="003B44F4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TL</w:t>
              </w:r>
            </w:hyperlink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9" w:history="1">
              <w:r w:rsidR="003B44F4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Chu PY</w:t>
              </w:r>
            </w:hyperlink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4C2F24" w:rsidRPr="005305FB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Conservation surgery for </w:t>
            </w:r>
            <w:proofErr w:type="spellStart"/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</w:rPr>
              <w:t>hypopharyngeal</w:t>
            </w:r>
            <w:proofErr w:type="spellEnd"/>
            <w:r w:rsidR="003B44F4" w:rsidRPr="005305F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cancer: changing paradigm from open to endoscopic.</w:t>
            </w:r>
            <w:r w:rsidR="00D44F63" w:rsidRPr="005305FB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hyperlink r:id="rId10" w:tooltip="Acta oto-laryngologica." w:history="1">
              <w:proofErr w:type="spellStart"/>
              <w:proofErr w:type="gramStart"/>
              <w:r w:rsidR="005305FB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Acta</w:t>
              </w:r>
              <w:proofErr w:type="spellEnd"/>
              <w:r w:rsidR="005305FB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305FB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5305FB" w:rsidRPr="005305FB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5305FB" w:rsidRPr="005305FB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5305FB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Oct</w:t>
            </w:r>
            <w:proofErr w:type="gramStart"/>
            <w:r w:rsidR="005305FB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;133</w:t>
            </w:r>
            <w:proofErr w:type="gramEnd"/>
            <w:r w:rsidR="005305FB" w:rsidRPr="005305FB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(10):1096-103.</w:t>
            </w:r>
          </w:p>
          <w:p w:rsidR="003F0D5C" w:rsidRDefault="0014652A" w:rsidP="006B5F19">
            <w:pPr>
              <w:pStyle w:val="a0"/>
              <w:spacing w:after="0" w:line="240" w:lineRule="auto"/>
              <w:jc w:val="center"/>
            </w:pPr>
            <w:hyperlink r:id="rId11" w:history="1">
              <w:r w:rsidR="005305FB" w:rsidRPr="00644FAF">
                <w:rPr>
                  <w:rStyle w:val="ae"/>
                </w:rPr>
                <w:t>http://www.ncbi.nlm.nih.gov/pubmed/23869670</w:t>
              </w:r>
            </w:hyperlink>
            <w:r w:rsidR="005305FB">
              <w:t xml:space="preserve"> 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305FB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5305FB">
              <w:rPr>
                <w:lang w:val="ru-RU"/>
              </w:rPr>
              <w:t>рак глотки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Открытая/эндоскопическая частичная резекция глотки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6934F7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6934F7">
              <w:rPr>
                <w:lang w:val="ru-RU"/>
              </w:rPr>
              <w:t>0,5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b/>
                <w:color w:val="000000"/>
                <w:lang w:val="ru-RU"/>
              </w:rPr>
              <w:t>1</w:t>
            </w:r>
          </w:p>
        </w:tc>
      </w:tr>
      <w:tr w:rsidR="003F0D5C" w:rsidRPr="006934F7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6B5F19">
            <w:pPr>
              <w:pStyle w:val="a9"/>
              <w:numPr>
                <w:ilvl w:val="0"/>
                <w:numId w:val="4"/>
              </w:numPr>
              <w:tabs>
                <w:tab w:val="left" w:pos="232"/>
              </w:tabs>
              <w:spacing w:line="240" w:lineRule="auto"/>
              <w:ind w:left="0"/>
              <w:rPr>
                <w:rFonts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3-летняя выживаемость была сопоставимой при обеих техниках: 79% при открытой технике, 64% при э</w:t>
            </w:r>
            <w:r w:rsidRPr="005305FB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ндоскопической (</w:t>
            </w:r>
            <w:r w:rsidRPr="005305FB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p</w:t>
            </w:r>
            <w:r w:rsidRPr="005305FB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= 0.151</w:t>
            </w:r>
            <w:r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)</w:t>
            </w:r>
            <w:r w:rsidR="004C2F24" w:rsidRPr="006934F7">
              <w:rPr>
                <w:rFonts w:cs="Times New Roman"/>
                <w:sz w:val="24"/>
                <w:szCs w:val="24"/>
                <w:lang w:val="ru-RU"/>
              </w:rPr>
              <w:t>, множитель – 1</w:t>
            </w:r>
            <w:proofErr w:type="gramEnd"/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6934F7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640AC4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077338" w:rsidRDefault="0014652A" w:rsidP="006B5F19">
            <w:pPr>
              <w:pStyle w:val="1"/>
              <w:shd w:val="clear" w:color="auto" w:fill="FFFFFF"/>
              <w:tabs>
                <w:tab w:val="clear" w:pos="432"/>
                <w:tab w:val="num" w:pos="0"/>
              </w:tabs>
              <w:spacing w:before="0" w:after="0" w:line="240" w:lineRule="auto"/>
              <w:ind w:left="0" w:firstLine="0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12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Chung EJ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3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JJ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4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HS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Lee DJ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Jung CH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Chang YJ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Rho YS</w:t>
              </w:r>
            </w:hyperlink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07733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Alternative treatment option for </w:t>
            </w:r>
            <w:proofErr w:type="spellStart"/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</w:rPr>
              <w:t>hypopharyngeal</w:t>
            </w:r>
            <w:proofErr w:type="spellEnd"/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cancer: clinical outcomes after conservative laryngeal surgery with</w:t>
            </w:r>
            <w:r w:rsidR="00077338" w:rsidRPr="00077338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5305FB" w:rsidRPr="0007733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partial</w:t>
            </w:r>
            <w:r w:rsidR="00077338" w:rsidRPr="0007733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305FB" w:rsidRPr="00077338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pharyngectomy</w:t>
            </w:r>
            <w:proofErr w:type="spellEnd"/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077338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Acta oto-laryngologica." w:history="1">
              <w:proofErr w:type="spellStart"/>
              <w:proofErr w:type="gramStart"/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Acta</w:t>
              </w:r>
              <w:proofErr w:type="spellEnd"/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Otolaryngol</w:t>
              </w:r>
              <w:proofErr w:type="spellEnd"/>
              <w:r w:rsidR="005305FB" w:rsidRPr="00077338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2013 Aug</w:t>
            </w:r>
            <w:proofErr w:type="gramStart"/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;133</w:t>
            </w:r>
            <w:proofErr w:type="gramEnd"/>
            <w:r w:rsidR="005305FB" w:rsidRPr="00077338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(8):866-73.</w:t>
            </w:r>
          </w:p>
          <w:p w:rsidR="003F0D5C" w:rsidRDefault="00077338" w:rsidP="006B5F19">
            <w:pPr>
              <w:pStyle w:val="a0"/>
              <w:spacing w:after="0" w:line="240" w:lineRule="auto"/>
            </w:pPr>
            <w:r w:rsidRPr="00077338">
              <w:rPr>
                <w:rStyle w:val="-"/>
                <w:color w:val="333399"/>
                <w:lang w:val="en-US"/>
              </w:rPr>
              <w:t>http://www.ncbi.nlm.nih.gov/pubmed/23647464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077338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2550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>рак глотки</w:t>
            </w:r>
            <w:r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Pr="004C2F24">
              <w:rPr>
                <w:lang w:val="ru-RU"/>
              </w:rPr>
              <w:t xml:space="preserve">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RPr="00B20C22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077338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proofErr w:type="spellStart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Ларингосохраняющие</w:t>
            </w:r>
            <w:proofErr w:type="spellEnd"/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операции с частичн</w:t>
            </w:r>
            <w:r w:rsidR="00916CD3">
              <w:rPr>
                <w:rFonts w:cs="Times New Roman"/>
                <w:color w:val="000000"/>
                <w:shd w:val="clear" w:color="auto" w:fill="FFFFFF"/>
                <w:lang w:val="ru-RU"/>
              </w:rPr>
              <w:t>ой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резекци</w:t>
            </w:r>
            <w:r w:rsidR="00916CD3">
              <w:rPr>
                <w:rFonts w:cs="Times New Roman"/>
                <w:color w:val="000000"/>
                <w:shd w:val="clear" w:color="auto" w:fill="FFFFFF"/>
                <w:lang w:val="ru-RU"/>
              </w:rPr>
              <w:t>ей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глотки</w:t>
            </w:r>
            <w:r w:rsidR="004C2F24" w:rsidRPr="00B20C22">
              <w:rPr>
                <w:rFonts w:cs="Times New Roman"/>
                <w:lang w:val="ru-RU"/>
              </w:rPr>
              <w:t xml:space="preserve">, множитель – </w:t>
            </w:r>
            <w:r w:rsidR="00B20C22" w:rsidRPr="00B20C22">
              <w:rPr>
                <w:rFonts w:cs="Times New Roman"/>
                <w:lang w:val="ru-RU"/>
              </w:rPr>
              <w:t>0,5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077338" w:rsidP="006B5F19">
            <w:pPr>
              <w:pStyle w:val="a9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5-летняя выживаемость составила 78%</w:t>
            </w:r>
            <w:r w:rsidR="004C2F24" w:rsidRPr="004C2F24">
              <w:rPr>
                <w:sz w:val="24"/>
                <w:szCs w:val="24"/>
                <w:lang w:val="ru-RU"/>
              </w:rPr>
              <w:t>, множитель - 1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640AC4" w:rsidTr="00640AC4"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4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916CD3" w:rsidRDefault="0014652A" w:rsidP="006B5F19">
            <w:pPr>
              <w:pStyle w:val="1"/>
              <w:shd w:val="clear" w:color="auto" w:fill="FFFFFF"/>
              <w:tabs>
                <w:tab w:val="clear" w:pos="432"/>
                <w:tab w:val="num" w:pos="50"/>
              </w:tabs>
              <w:spacing w:before="0" w:after="0" w:line="240" w:lineRule="auto"/>
              <w:ind w:left="50" w:hanging="50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0" w:history="1">
              <w:proofErr w:type="spell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Joo</w:t>
              </w:r>
              <w:proofErr w:type="spellEnd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YH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1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 KJ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2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Park JO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3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Nam IC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24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MS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916C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Role of larynx-preserving </w:t>
            </w:r>
            <w:r w:rsidR="00916CD3" w:rsidRPr="00916CD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partial </w:t>
            </w:r>
            <w:proofErr w:type="spell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hypopharyngectomy</w:t>
            </w:r>
            <w:proofErr w:type="spell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with and without postoperative radiotherapy for squamous cell carcinoma of the </w:t>
            </w:r>
            <w:proofErr w:type="spell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hypopharynx</w:t>
            </w:r>
            <w:proofErr w:type="spell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4C2F24" w:rsidRPr="00916C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5" w:tooltip="Oral oncology." w:history="1">
              <w:proofErr w:type="gram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CD3" w:rsidRPr="00916CD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Feb</w:t>
            </w:r>
            <w:proofErr w:type="gram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;48</w:t>
            </w:r>
            <w:proofErr w:type="gram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(2):168-72.</w:t>
            </w:r>
          </w:p>
          <w:p w:rsidR="003F0D5C" w:rsidRDefault="00916CD3" w:rsidP="006B5F19">
            <w:pPr>
              <w:pStyle w:val="a0"/>
              <w:spacing w:after="0" w:line="240" w:lineRule="auto"/>
              <w:jc w:val="center"/>
            </w:pPr>
            <w:r w:rsidRPr="00916CD3">
              <w:rPr>
                <w:rStyle w:val="-"/>
                <w:color w:val="333399"/>
                <w:lang w:val="en-US"/>
              </w:rPr>
              <w:t>http://www.ncbi.nlm.nih.gov/pubmed/21930416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Ретроспективное исследование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916CD3">
              <w:rPr>
                <w:lang w:val="ru-RU"/>
              </w:rPr>
              <w:t>плоскоклеточный рак глотки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Частичная резекция глотки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B20C2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B20C22">
              <w:rPr>
                <w:lang w:val="ru-RU"/>
              </w:rPr>
              <w:t>0,5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3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E74A79" w:rsidP="00640AC4">
            <w:pPr>
              <w:pStyle w:val="a9"/>
              <w:tabs>
                <w:tab w:val="left" w:pos="232"/>
              </w:tabs>
              <w:spacing w:line="240" w:lineRule="auto"/>
              <w:ind w:left="0"/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5-летняя выживаемость составила </w:t>
            </w:r>
            <w:r w:rsidR="00916CD3">
              <w:rPr>
                <w:sz w:val="24"/>
                <w:szCs w:val="24"/>
                <w:lang w:val="ru-RU"/>
              </w:rPr>
              <w:t>63</w:t>
            </w:r>
            <w:r>
              <w:rPr>
                <w:sz w:val="24"/>
                <w:szCs w:val="24"/>
                <w:lang w:val="ru-RU"/>
              </w:rPr>
              <w:t>%</w:t>
            </w:r>
            <w:r w:rsidR="004C2F24" w:rsidRPr="004C2F24">
              <w:rPr>
                <w:sz w:val="24"/>
                <w:szCs w:val="24"/>
                <w:lang w:val="ru-RU"/>
              </w:rPr>
              <w:t>, множитель</w:t>
            </w:r>
            <w:r w:rsidR="00640AC4">
              <w:rPr>
                <w:sz w:val="24"/>
                <w:szCs w:val="24"/>
                <w:lang w:val="ru-RU"/>
              </w:rPr>
              <w:t xml:space="preserve"> – </w:t>
            </w:r>
            <w:r w:rsidR="004C2F24" w:rsidRPr="004C2F24">
              <w:rPr>
                <w:sz w:val="24"/>
                <w:szCs w:val="24"/>
                <w:lang w:val="ru-RU"/>
              </w:rPr>
              <w:t>1</w:t>
            </w:r>
            <w:r w:rsidR="004C2F24" w:rsidRPr="004C2F24">
              <w:rPr>
                <w:lang w:val="ru-RU"/>
              </w:rPr>
              <w:t>.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640AC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C70E9E" w:rsidRDefault="00C70E9E" w:rsidP="006B5F19">
      <w:pPr>
        <w:pStyle w:val="a0"/>
        <w:spacing w:after="0" w:line="240" w:lineRule="auto"/>
        <w:ind w:firstLine="567"/>
        <w:jc w:val="center"/>
        <w:rPr>
          <w:b/>
          <w:lang w:val="ru-RU"/>
        </w:rPr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1964"/>
        <w:gridCol w:w="3021"/>
      </w:tblGrid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3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3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lastRenderedPageBreak/>
              <w:t>I, 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C2F24">
              <w:t>;</w:t>
            </w:r>
            <w:r w:rsidR="00077338">
              <w:rPr>
                <w:lang w:val="ru-RU"/>
              </w:rPr>
              <w:t>1</w:t>
            </w:r>
            <w:r w:rsidR="004C2F24">
              <w:t>;</w:t>
            </w:r>
            <w:r w:rsidR="00916CD3">
              <w:rPr>
                <w:lang w:val="ru-RU"/>
              </w:rPr>
              <w:t>1</w:t>
            </w:r>
          </w:p>
        </w:tc>
        <w:tc>
          <w:tcPr>
            <w:tcW w:w="3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B20C22" w:rsidRDefault="005305FB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077338">
              <w:rPr>
                <w:lang w:val="ru-RU"/>
              </w:rPr>
              <w:t>2</w:t>
            </w:r>
            <w:r w:rsidR="004C2F24">
              <w:t>;</w:t>
            </w:r>
            <w:r w:rsidR="00916CD3">
              <w:rPr>
                <w:lang w:val="ru-RU"/>
              </w:rPr>
              <w:t>2</w:t>
            </w:r>
          </w:p>
        </w:tc>
        <w:tc>
          <w:tcPr>
            <w:tcW w:w="3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40AC4">
        <w:tc>
          <w:tcPr>
            <w:tcW w:w="716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3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077338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0" w:type="auto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7"/>
        <w:gridCol w:w="2283"/>
        <w:gridCol w:w="2320"/>
        <w:gridCol w:w="71"/>
        <w:gridCol w:w="2391"/>
        <w:gridCol w:w="65"/>
        <w:gridCol w:w="3198"/>
      </w:tblGrid>
      <w:tr w:rsidR="003F0D5C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3F0D5C" w:rsidRPr="00640AC4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7338" w:rsidRPr="00526017" w:rsidRDefault="0014652A" w:rsidP="006B5F19">
            <w:pPr>
              <w:pStyle w:val="1"/>
              <w:shd w:val="clear" w:color="auto" w:fill="FFFFFF"/>
              <w:tabs>
                <w:tab w:val="clear" w:pos="432"/>
              </w:tabs>
              <w:spacing w:before="0" w:after="0" w:line="240" w:lineRule="auto"/>
              <w:ind w:left="52" w:hanging="52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26" w:history="1"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Gallegos-Hernández JF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Minauro</w:t>
              </w:r>
              <w:proofErr w:type="spellEnd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-Muñoz G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8" w:history="1"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Arias-</w:t>
              </w:r>
              <w:proofErr w:type="spellStart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Ceballos</w:t>
              </w:r>
              <w:proofErr w:type="spellEnd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29" w:history="1"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Hernández-San JM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0" w:history="1"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Flores-</w:t>
              </w:r>
              <w:proofErr w:type="spellStart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Díaz</w:t>
              </w:r>
              <w:proofErr w:type="spellEnd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31" w:history="1">
              <w:proofErr w:type="spellStart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Resendiz-Colosia</w:t>
              </w:r>
              <w:proofErr w:type="spellEnd"/>
              <w:r w:rsidR="008B566C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J</w:t>
              </w:r>
            </w:hyperlink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077338" w:rsidRPr="005260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B566C" w:rsidRPr="0052601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Partial</w:t>
            </w:r>
            <w:r w:rsidR="00526017" w:rsidRPr="00526017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</w:rPr>
              <w:t>pharyngolaryngectomies</w:t>
            </w:r>
            <w:proofErr w:type="spellEnd"/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treatment of </w:t>
            </w:r>
            <w:proofErr w:type="spellStart"/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</w:rPr>
              <w:t>pharyngolaryngeal</w:t>
            </w:r>
            <w:proofErr w:type="spellEnd"/>
            <w:r w:rsidR="008B566C" w:rsidRPr="00526017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cancer</w:t>
            </w:r>
            <w:r w:rsidR="00077338" w:rsidRPr="00526017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077338" w:rsidRPr="0052601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2" w:tooltip="Cirugía y cirujanos." w:history="1">
              <w:r w:rsidR="00526017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Cir </w:t>
              </w:r>
              <w:proofErr w:type="spellStart"/>
              <w:r w:rsidR="00526017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Cir</w:t>
              </w:r>
              <w:proofErr w:type="spellEnd"/>
              <w:r w:rsidR="00526017" w:rsidRPr="00526017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526017" w:rsidRPr="006B5F19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2008 May-Jun</w:t>
            </w:r>
            <w:proofErr w:type="gramStart"/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;76</w:t>
            </w:r>
            <w:proofErr w:type="gramEnd"/>
            <w:r w:rsidR="00526017" w:rsidRPr="00526017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(3):213-7.</w:t>
            </w:r>
          </w:p>
          <w:p w:rsidR="003F0D5C" w:rsidRPr="00526017" w:rsidRDefault="00526017" w:rsidP="006B5F19">
            <w:pPr>
              <w:pStyle w:val="a0"/>
              <w:spacing w:after="0" w:line="240" w:lineRule="auto"/>
              <w:ind w:left="52" w:hanging="52"/>
              <w:jc w:val="center"/>
              <w:rPr>
                <w:rFonts w:cs="Times New Roman"/>
              </w:rPr>
            </w:pPr>
            <w:r w:rsidRPr="00526017">
              <w:rPr>
                <w:rStyle w:val="-"/>
                <w:color w:val="333399"/>
                <w:lang w:val="en-US"/>
              </w:rPr>
              <w:t>http://www.ncbi.nlm.nih.gov/pubmed/18647554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2601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То или иное послеоперационное осложнения наблюдалось у 9 пациентов из 41. Наиболее распространенным осложнением стало инфицирование раны (7,3%)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описание, множитель</w:t>
            </w:r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6934F7" w:rsidP="006B5F1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 w:rsidR="00077338">
              <w:rPr>
                <w:lang w:val="ru-RU"/>
              </w:rPr>
              <w:t xml:space="preserve">рак </w:t>
            </w:r>
            <w:r w:rsidR="00526017">
              <w:rPr>
                <w:lang w:val="ru-RU"/>
              </w:rPr>
              <w:t xml:space="preserve">гортани и </w:t>
            </w:r>
            <w:r w:rsidR="00077338">
              <w:rPr>
                <w:lang w:val="ru-RU"/>
              </w:rPr>
              <w:t>глотки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lang w:val="ru-RU"/>
              </w:rPr>
              <w:t>балл</w:t>
            </w:r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526017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526017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I</w:t>
            </w:r>
            <w:r w:rsidRPr="00526017">
              <w:rPr>
                <w:lang w:val="ru-RU"/>
              </w:rPr>
              <w:t xml:space="preserve">, </w:t>
            </w:r>
            <w:r>
              <w:t>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 w:rsidRPr="00526017">
              <w:rPr>
                <w:lang w:val="ru-RU"/>
              </w:rPr>
              <w:t xml:space="preserve">описание,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52601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Ч</w:t>
            </w:r>
            <w:r w:rsidR="00916CD3">
              <w:rPr>
                <w:rFonts w:cs="Times New Roman"/>
                <w:color w:val="000000"/>
                <w:shd w:val="clear" w:color="auto" w:fill="FFFFFF"/>
                <w:lang w:val="ru-RU"/>
              </w:rPr>
              <w:t>астичн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ая</w:t>
            </w:r>
            <w:r w:rsidR="00916CD3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резекци</w:t>
            </w:r>
            <w:r>
              <w:rPr>
                <w:rFonts w:cs="Times New Roman"/>
                <w:color w:val="000000"/>
                <w:shd w:val="clear" w:color="auto" w:fill="FFFFFF"/>
                <w:lang w:val="ru-RU"/>
              </w:rPr>
              <w:t>я</w:t>
            </w:r>
            <w:r w:rsidR="00916CD3">
              <w:rPr>
                <w:rFonts w:cs="Times New Roman"/>
                <w:color w:val="000000"/>
                <w:shd w:val="clear" w:color="auto" w:fill="FFFFFF"/>
                <w:lang w:val="ru-RU"/>
              </w:rPr>
              <w:t xml:space="preserve"> глотки</w:t>
            </w:r>
            <w:r w:rsidR="00916CD3" w:rsidRPr="00B20C22">
              <w:rPr>
                <w:rFonts w:cs="Times New Roman"/>
                <w:lang w:val="ru-RU"/>
              </w:rPr>
              <w:t>, множитель – 0,5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6934F7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RPr="00640AC4" w:rsidTr="00640AC4"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6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6CD3" w:rsidRPr="00916CD3" w:rsidRDefault="0014652A" w:rsidP="006B5F19">
            <w:pPr>
              <w:pStyle w:val="1"/>
              <w:shd w:val="clear" w:color="auto" w:fill="FFFFFF"/>
              <w:tabs>
                <w:tab w:val="clear" w:pos="432"/>
                <w:tab w:val="num" w:pos="50"/>
              </w:tabs>
              <w:spacing w:before="0" w:after="0" w:line="240" w:lineRule="auto"/>
              <w:ind w:left="50" w:hanging="50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3" w:history="1">
              <w:proofErr w:type="spell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Joo</w:t>
              </w:r>
              <w:proofErr w:type="spellEnd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YH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 KJ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Park JO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Nam IC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Kim MS</w:t>
              </w:r>
            </w:hyperlink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916CD3" w:rsidRPr="00916C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Role of larynx-preserving </w:t>
            </w:r>
            <w:r w:rsidR="00916CD3" w:rsidRPr="00916CD3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partial </w:t>
            </w:r>
            <w:proofErr w:type="spell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hypopharyngectomy</w:t>
            </w:r>
            <w:proofErr w:type="spell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with and without postoperative radiotherapy for squamous cell carcinoma of the </w:t>
            </w:r>
            <w:proofErr w:type="spell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hypopharynx</w:t>
            </w:r>
            <w:proofErr w:type="spell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proofErr w:type="gramEnd"/>
            <w:r w:rsidR="00916CD3" w:rsidRPr="00916CD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8" w:tooltip="Oral oncology." w:history="1">
              <w:proofErr w:type="gram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Oncol</w:t>
              </w:r>
              <w:proofErr w:type="spellEnd"/>
              <w:r w:rsidR="00916CD3" w:rsidRPr="00916CD3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916CD3" w:rsidRPr="00916CD3">
              <w:rPr>
                <w:rStyle w:val="apple-converted-space"/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2012 Feb</w:t>
            </w:r>
            <w:proofErr w:type="gramStart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;48</w:t>
            </w:r>
            <w:proofErr w:type="gramEnd"/>
            <w:r w:rsidR="00916CD3" w:rsidRPr="00916CD3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(2):168-72.</w:t>
            </w:r>
          </w:p>
          <w:p w:rsidR="003F0D5C" w:rsidRDefault="00916CD3" w:rsidP="006B5F19">
            <w:pPr>
              <w:pStyle w:val="a1"/>
              <w:spacing w:after="0" w:line="240" w:lineRule="auto"/>
              <w:jc w:val="center"/>
            </w:pPr>
            <w:r w:rsidRPr="00916CD3">
              <w:rPr>
                <w:rStyle w:val="-"/>
                <w:color w:val="333399"/>
                <w:lang w:val="en-US"/>
              </w:rPr>
              <w:t>http://www.ncbi.nlm.nih.gov/pubmed/21930416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Рецидивы наблюдались у 15 пациентов (35%)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6B5F1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плоскоклеточный рак глотки</w:t>
            </w:r>
            <w:r w:rsidRPr="004C2F24">
              <w:rPr>
                <w:lang w:val="ru-RU"/>
              </w:rPr>
              <w:t>, множитель - 1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trHeight w:val="158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9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 xml:space="preserve"> C</w:t>
            </w: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916CD3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Частичная резекция глотки</w:t>
            </w:r>
            <w:r w:rsidR="00A41B29">
              <w:rPr>
                <w:lang w:val="ru-RU"/>
              </w:rPr>
              <w:t xml:space="preserve">, </w:t>
            </w:r>
            <w:r w:rsidR="004C2F24" w:rsidRPr="004C2F24">
              <w:rPr>
                <w:lang w:val="ru-RU"/>
              </w:rPr>
              <w:t xml:space="preserve">множитель </w:t>
            </w:r>
            <w:r w:rsidR="00A41B29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1</w:t>
            </w:r>
          </w:p>
        </w:tc>
      </w:tr>
      <w:tr w:rsidR="003F0D5C" w:rsidTr="00640AC4">
        <w:trPr>
          <w:trHeight w:val="157"/>
        </w:trPr>
        <w:tc>
          <w:tcPr>
            <w:tcW w:w="23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2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  <w:tr w:rsidR="003F0D5C" w:rsidTr="00640AC4">
        <w:trPr>
          <w:gridBefore w:val="1"/>
          <w:wBefore w:w="107" w:type="dxa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7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3F0D5C" w:rsidTr="00640AC4">
        <w:trPr>
          <w:gridBefore w:val="1"/>
          <w:wBefore w:w="107" w:type="dxa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7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3F0D5C" w:rsidRPr="00640AC4" w:rsidTr="00640AC4">
        <w:trPr>
          <w:gridBefore w:val="1"/>
          <w:wBefore w:w="107" w:type="dxa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7137F4" w:rsidRDefault="004C2F24" w:rsidP="006B5F19">
            <w:pPr>
              <w:pStyle w:val="a0"/>
              <w:spacing w:after="0" w:line="240" w:lineRule="auto"/>
              <w:jc w:val="center"/>
              <w:rPr>
                <w:rFonts w:cs="Times New Roman"/>
                <w:lang w:val="ru-RU"/>
              </w:rPr>
            </w:pPr>
            <w:r w:rsidRPr="007137F4">
              <w:rPr>
                <w:rFonts w:cs="Times New Roman"/>
                <w:lang w:val="ru-RU"/>
              </w:rPr>
              <w:t xml:space="preserve">Название исследования, </w:t>
            </w:r>
            <w:r w:rsidRPr="007137F4">
              <w:rPr>
                <w:rFonts w:cs="Times New Roman"/>
                <w:lang w:val="ru-RU"/>
              </w:rPr>
              <w:lastRenderedPageBreak/>
              <w:t>авторы, год публикации, ссылка на источник</w:t>
            </w:r>
          </w:p>
        </w:tc>
        <w:tc>
          <w:tcPr>
            <w:tcW w:w="572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D0377C" w:rsidRDefault="0014652A" w:rsidP="006B5F19">
            <w:pPr>
              <w:pStyle w:val="1"/>
              <w:shd w:val="clear" w:color="auto" w:fill="FFFFFF"/>
              <w:tabs>
                <w:tab w:val="clear" w:pos="432"/>
              </w:tabs>
              <w:spacing w:before="0" w:after="0" w:line="240" w:lineRule="auto"/>
              <w:ind w:left="0" w:firstLine="0"/>
              <w:jc w:val="center"/>
              <w:rPr>
                <w:rFonts w:cs="Times New Roman"/>
                <w:b w:val="0"/>
                <w:color w:val="000000"/>
                <w:sz w:val="24"/>
                <w:szCs w:val="24"/>
              </w:rPr>
            </w:pPr>
            <w:hyperlink r:id="rId39" w:history="1"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Lim YC</w:t>
              </w:r>
            </w:hyperlink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0" w:history="1">
              <w:proofErr w:type="spellStart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Jeong</w:t>
              </w:r>
              <w:proofErr w:type="spellEnd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HM</w:t>
              </w:r>
            </w:hyperlink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1" w:history="1"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HA</w:t>
              </w:r>
            </w:hyperlink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hyperlink r:id="rId42" w:history="1"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Choi EC</w:t>
              </w:r>
            </w:hyperlink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4C2F24" w:rsidRPr="00D037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Larynx-Preserving </w:t>
            </w:r>
            <w:r w:rsidR="00D0377C" w:rsidRPr="00D037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Partial </w:t>
            </w:r>
            <w:proofErr w:type="spellStart"/>
            <w:r w:rsidR="00D0377C" w:rsidRPr="00D037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>Pharyngectomy</w:t>
            </w:r>
            <w:proofErr w:type="spellEnd"/>
            <w:r w:rsidR="00D0377C" w:rsidRPr="00D0377C">
              <w:rPr>
                <w:rStyle w:val="highlight"/>
                <w:rFonts w:cs="Times New Roman"/>
                <w:b w:val="0"/>
                <w:color w:val="000000"/>
                <w:sz w:val="24"/>
                <w:szCs w:val="24"/>
              </w:rPr>
              <w:t xml:space="preserve"> </w:t>
            </w:r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via Lateral </w:t>
            </w:r>
            <w:proofErr w:type="spellStart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lastRenderedPageBreak/>
              <w:t>Pharyngotomy</w:t>
            </w:r>
            <w:proofErr w:type="spellEnd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for the Treatment of Small (</w:t>
            </w:r>
            <w:proofErr w:type="gramStart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>T(</w:t>
            </w:r>
            <w:proofErr w:type="gramEnd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1~2)) </w:t>
            </w:r>
            <w:proofErr w:type="spellStart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>Hypopharyngeal</w:t>
            </w:r>
            <w:proofErr w:type="spellEnd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 xml:space="preserve"> Squamous Cell Carcinoma</w:t>
            </w:r>
            <w:r w:rsidR="007137F4" w:rsidRPr="00D0377C">
              <w:rPr>
                <w:rFonts w:cs="Times New Roman"/>
                <w:b w:val="0"/>
                <w:color w:val="000000"/>
                <w:sz w:val="24"/>
                <w:szCs w:val="24"/>
              </w:rPr>
              <w:t>.</w:t>
            </w:r>
            <w:r w:rsidR="004C2F24" w:rsidRPr="00D0377C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43" w:tooltip="Clinical and experimental otorhinolaryngology." w:history="1">
              <w:proofErr w:type="spellStart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Clin</w:t>
              </w:r>
              <w:proofErr w:type="spellEnd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Exp</w:t>
              </w:r>
              <w:proofErr w:type="spellEnd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D0377C" w:rsidRPr="00D0377C">
                <w:rPr>
                  <w:rStyle w:val="ae"/>
                  <w:rFonts w:cs="Times New Roman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</w:hyperlink>
            <w:r w:rsid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2011 Mar</w:t>
            </w:r>
            <w:proofErr w:type="gramStart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;4</w:t>
            </w:r>
            <w:proofErr w:type="gramEnd"/>
            <w:r w:rsidR="00D0377C" w:rsidRPr="00D0377C">
              <w:rPr>
                <w:rFonts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(1):44-8.</w:t>
            </w:r>
          </w:p>
          <w:p w:rsidR="003F0D5C" w:rsidRPr="007137F4" w:rsidRDefault="00D0377C" w:rsidP="006B5F19">
            <w:pPr>
              <w:pStyle w:val="a0"/>
              <w:spacing w:after="0" w:line="240" w:lineRule="auto"/>
              <w:rPr>
                <w:rFonts w:cs="Times New Roman"/>
              </w:rPr>
            </w:pPr>
            <w:bookmarkStart w:id="1" w:name="__DdeLink__4482_1611811465"/>
            <w:bookmarkEnd w:id="1"/>
            <w:r w:rsidRPr="00D0377C">
              <w:rPr>
                <w:rStyle w:val="-"/>
                <w:color w:val="333399"/>
                <w:lang w:val="en-US"/>
              </w:rPr>
              <w:t>http://www.ncbi.nlm.nih.gov/pmc/articles/PMC3062227/</w:t>
            </w:r>
          </w:p>
        </w:tc>
      </w:tr>
      <w:tr w:rsidR="003F0D5C" w:rsidTr="00640AC4">
        <w:trPr>
          <w:gridBefore w:val="1"/>
          <w:wBefore w:w="107" w:type="dxa"/>
          <w:trHeight w:val="158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2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Послеоперационные осложнения наблюдались у 6 пациентов из 23 и включали в себя: несостоятельность швов, инфицирование раны, гематому и пневмонию</w:t>
            </w:r>
          </w:p>
        </w:tc>
      </w:tr>
      <w:tr w:rsidR="003F0D5C" w:rsidTr="00640AC4">
        <w:trPr>
          <w:gridBefore w:val="1"/>
          <w:wBefore w:w="107" w:type="dxa"/>
          <w:trHeight w:val="157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gridBefore w:val="1"/>
          <w:wBefore w:w="107" w:type="dxa"/>
          <w:trHeight w:val="158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6B5F19">
            <w:pPr>
              <w:pStyle w:val="a0"/>
              <w:tabs>
                <w:tab w:val="left" w:pos="280"/>
              </w:tabs>
              <w:spacing w:after="0" w:line="240" w:lineRule="auto"/>
              <w:jc w:val="center"/>
              <w:rPr>
                <w:lang w:val="ru-RU"/>
              </w:rPr>
            </w:pPr>
            <w:r w:rsidRPr="004C2F24">
              <w:rPr>
                <w:lang w:val="ru-RU"/>
              </w:rPr>
              <w:t xml:space="preserve">Пациенты с диагнозом </w:t>
            </w:r>
            <w:r>
              <w:rPr>
                <w:lang w:val="ru-RU"/>
              </w:rPr>
              <w:t>плоскоклеточный рак глотки Т1-Т2</w:t>
            </w:r>
            <w:r w:rsidR="007137F4" w:rsidRPr="004C2F24">
              <w:rPr>
                <w:lang w:val="ru-RU"/>
              </w:rPr>
              <w:t xml:space="preserve">, множитель </w:t>
            </w:r>
            <w:r w:rsidR="007137F4">
              <w:rPr>
                <w:lang w:val="ru-RU"/>
              </w:rPr>
              <w:t>–</w:t>
            </w:r>
            <w:r w:rsidR="007137F4" w:rsidRPr="004C2F24">
              <w:rPr>
                <w:lang w:val="ru-RU"/>
              </w:rPr>
              <w:t xml:space="preserve"> 1</w:t>
            </w:r>
          </w:p>
        </w:tc>
      </w:tr>
      <w:tr w:rsidR="003F0D5C" w:rsidTr="00640AC4">
        <w:trPr>
          <w:gridBefore w:val="1"/>
          <w:wBefore w:w="107" w:type="dxa"/>
          <w:trHeight w:val="157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7137F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4</w:t>
            </w:r>
          </w:p>
        </w:tc>
      </w:tr>
      <w:tr w:rsidR="003F0D5C" w:rsidTr="00640AC4">
        <w:trPr>
          <w:gridBefore w:val="1"/>
          <w:wBefore w:w="107" w:type="dxa"/>
          <w:trHeight w:val="158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32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D0377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Частичная резекция глотки/боковая резекция глотки</w:t>
            </w:r>
            <w:r w:rsidR="004C2F24" w:rsidRPr="004C2F24">
              <w:rPr>
                <w:lang w:val="ru-RU"/>
              </w:rPr>
              <w:t xml:space="preserve">, множитель </w:t>
            </w:r>
            <w:r w:rsidR="00E97A62">
              <w:rPr>
                <w:lang w:val="ru-RU"/>
              </w:rPr>
              <w:t>–</w:t>
            </w:r>
            <w:r w:rsidR="004C2F24" w:rsidRPr="004C2F24">
              <w:rPr>
                <w:lang w:val="ru-RU"/>
              </w:rPr>
              <w:t xml:space="preserve"> </w:t>
            </w:r>
            <w:r w:rsidR="00E97A62">
              <w:rPr>
                <w:lang w:val="ru-RU"/>
              </w:rPr>
              <w:t xml:space="preserve">0,5 </w:t>
            </w:r>
          </w:p>
        </w:tc>
      </w:tr>
      <w:tr w:rsidR="003F0D5C" w:rsidTr="00640AC4">
        <w:trPr>
          <w:gridBefore w:val="1"/>
          <w:wBefore w:w="107" w:type="dxa"/>
          <w:trHeight w:val="157"/>
        </w:trPr>
        <w:tc>
          <w:tcPr>
            <w:tcW w:w="22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52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E97A62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2</w:t>
            </w:r>
          </w:p>
        </w:tc>
      </w:tr>
    </w:tbl>
    <w:p w:rsidR="003F0D5C" w:rsidRDefault="003F0D5C" w:rsidP="006B5F19">
      <w:pPr>
        <w:pStyle w:val="a0"/>
        <w:spacing w:after="0" w:line="240" w:lineRule="auto"/>
        <w:ind w:firstLine="567"/>
        <w:jc w:val="center"/>
      </w:pPr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№13.</w:t>
      </w:r>
      <w:proofErr w:type="gramEnd"/>
    </w:p>
    <w:p w:rsidR="003F0D5C" w:rsidRPr="004C2F24" w:rsidRDefault="004C2F24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4C2F24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470" w:type="dxa"/>
        <w:tblInd w:w="-8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5"/>
        <w:gridCol w:w="2816"/>
        <w:gridCol w:w="2292"/>
        <w:gridCol w:w="2977"/>
      </w:tblGrid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3F0D5C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4C2F24">
              <w:t>;</w:t>
            </w:r>
            <w:r w:rsidR="004C2F24">
              <w:rPr>
                <w:lang w:val="ru-RU"/>
              </w:rPr>
              <w:t>4</w:t>
            </w:r>
            <w:r w:rsidR="004C2F24">
              <w:t>;</w:t>
            </w:r>
            <w:r w:rsidR="00E97A62">
              <w:rPr>
                <w:lang w:val="ru-RU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3F0D5C" w:rsidTr="00640AC4">
        <w:tc>
          <w:tcPr>
            <w:tcW w:w="23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w="2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2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6934F7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4C2F24">
              <w:t>;</w:t>
            </w:r>
            <w:r w:rsidR="00A41B29">
              <w:rPr>
                <w:lang w:val="ru-RU"/>
              </w:rPr>
              <w:t>2</w:t>
            </w:r>
            <w:r w:rsidR="004C2F24">
              <w:t>;</w:t>
            </w:r>
            <w:r w:rsidR="00E97A62">
              <w:rPr>
                <w:lang w:val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2</w:t>
            </w:r>
          </w:p>
        </w:tc>
      </w:tr>
      <w:tr w:rsidR="003F0D5C" w:rsidTr="00640AC4">
        <w:tc>
          <w:tcPr>
            <w:tcW w:w="749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A41B29" w:rsidP="006B5F19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3</w:t>
            </w:r>
          </w:p>
        </w:tc>
      </w:tr>
    </w:tbl>
    <w:p w:rsidR="003F0D5C" w:rsidRDefault="003F0D5C" w:rsidP="006B5F19">
      <w:pPr>
        <w:pStyle w:val="a0"/>
        <w:spacing w:after="0" w:line="240" w:lineRule="auto"/>
      </w:pPr>
    </w:p>
    <w:p w:rsidR="00E97A62" w:rsidRDefault="00E97A62" w:rsidP="006B5F19">
      <w:pPr>
        <w:pStyle w:val="a0"/>
        <w:spacing w:after="0" w:line="240" w:lineRule="auto"/>
        <w:ind w:firstLine="567"/>
        <w:jc w:val="center"/>
      </w:pPr>
      <w:bookmarkStart w:id="2" w:name="Таблица8_уникальность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№14.</w:t>
      </w:r>
      <w:proofErr w:type="gramEnd"/>
    </w:p>
    <w:p w:rsidR="00E97A62" w:rsidRPr="00E97A62" w:rsidRDefault="00E97A62" w:rsidP="006B5F19">
      <w:pPr>
        <w:pStyle w:val="a0"/>
        <w:spacing w:after="0" w:line="240" w:lineRule="auto"/>
        <w:ind w:firstLine="567"/>
        <w:jc w:val="center"/>
        <w:rPr>
          <w:lang w:val="ru-RU"/>
        </w:rPr>
      </w:pPr>
      <w:r w:rsidRPr="00E97A62">
        <w:rPr>
          <w:b/>
          <w:lang w:val="ru-RU"/>
        </w:rPr>
        <w:t>Результаты порогового значения балла социальной значимости</w:t>
      </w:r>
    </w:p>
    <w:tbl>
      <w:tblPr>
        <w:tblW w:w="10382" w:type="dxa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611"/>
        <w:gridCol w:w="2977"/>
      </w:tblGrid>
      <w:tr w:rsidR="00E97A62" w:rsidRPr="0095731B" w:rsidTr="00640AC4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firstLine="47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E97A62" w:rsidRPr="0095731B" w:rsidTr="00640AC4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2 </w:t>
            </w:r>
            <w:proofErr w:type="spellStart"/>
            <w:r>
              <w:t>место</w:t>
            </w:r>
            <w:proofErr w:type="spellEnd"/>
            <w: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640AC4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занимает одно из 20 первых ме</w:t>
            </w:r>
            <w:proofErr w:type="gramStart"/>
            <w:r w:rsidRPr="00E97A62">
              <w:rPr>
                <w:lang w:val="ru-RU"/>
              </w:rPr>
              <w:t>ст в стр</w:t>
            </w:r>
            <w:proofErr w:type="gramEnd"/>
            <w:r w:rsidRPr="00E97A6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 xml:space="preserve">1 </w:t>
            </w:r>
            <w:proofErr w:type="spellStart"/>
            <w:r>
              <w:t>место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2</w:t>
            </w:r>
          </w:p>
        </w:tc>
      </w:tr>
      <w:tr w:rsidR="00E97A62" w:rsidRPr="0095731B" w:rsidTr="00640AC4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lastRenderedPageBreak/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 xml:space="preserve">Показание входит в число </w:t>
            </w:r>
            <w:proofErr w:type="gramStart"/>
            <w:r w:rsidRPr="00E97A62">
              <w:rPr>
                <w:lang w:val="ru-RU"/>
              </w:rPr>
              <w:t>влияющих</w:t>
            </w:r>
            <w:proofErr w:type="gramEnd"/>
            <w:r w:rsidRPr="00E97A6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0</w:t>
            </w:r>
          </w:p>
        </w:tc>
      </w:tr>
      <w:tr w:rsidR="00E97A62" w:rsidRPr="0095731B" w:rsidTr="00640AC4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proofErr w:type="spellStart"/>
            <w:r>
              <w:t>Входит</w:t>
            </w:r>
            <w:proofErr w:type="spellEnd"/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640AC4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7A62" w:rsidRPr="00E97A62" w:rsidRDefault="00E97A62" w:rsidP="006B5F19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E97A6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Локализация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территории</w:t>
            </w:r>
            <w:proofErr w:type="spellEnd"/>
            <w:r>
              <w:t xml:space="preserve"> РК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1</w:t>
            </w:r>
          </w:p>
        </w:tc>
      </w:tr>
      <w:tr w:rsidR="00E97A62" w:rsidRPr="0095731B" w:rsidTr="00640AC4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80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7A62" w:rsidRDefault="00E97A62" w:rsidP="006B5F19">
            <w:pPr>
              <w:pStyle w:val="a0"/>
              <w:spacing w:after="0" w:line="240" w:lineRule="auto"/>
              <w:ind w:left="80"/>
              <w:jc w:val="center"/>
            </w:pPr>
            <w:r>
              <w:t>6</w:t>
            </w:r>
          </w:p>
        </w:tc>
      </w:tr>
    </w:tbl>
    <w:p w:rsidR="003F0D5C" w:rsidRDefault="004C2F24" w:rsidP="006B5F19">
      <w:pPr>
        <w:pStyle w:val="a0"/>
        <w:spacing w:after="0" w:line="240" w:lineRule="auto"/>
        <w:ind w:firstLine="567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3F0D5C" w:rsidRDefault="004C2F24" w:rsidP="006B5F19">
      <w:pPr>
        <w:pStyle w:val="a0"/>
        <w:spacing w:after="0" w:line="240" w:lineRule="auto"/>
        <w:ind w:firstLine="567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3F0D5C" w:rsidRDefault="003F0D5C" w:rsidP="006B5F19">
      <w:pPr>
        <w:pStyle w:val="a0"/>
        <w:spacing w:after="0" w:line="240" w:lineRule="auto"/>
        <w:ind w:left="-426" w:firstLine="360"/>
        <w:jc w:val="both"/>
      </w:pPr>
    </w:p>
    <w:tbl>
      <w:tblPr>
        <w:tblW w:w="10675" w:type="dxa"/>
        <w:tblInd w:w="-10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1"/>
        <w:gridCol w:w="4439"/>
        <w:gridCol w:w="3187"/>
        <w:gridCol w:w="2428"/>
      </w:tblGrid>
      <w:tr w:rsidR="003F0D5C" w:rsidTr="00640AC4">
        <w:trPr>
          <w:trHeight w:val="293"/>
        </w:trPr>
        <w:tc>
          <w:tcPr>
            <w:tcW w:w="6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firstLine="47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3F0D5C" w:rsidTr="00640AC4">
        <w:trPr>
          <w:trHeight w:val="30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10</w:t>
            </w:r>
          </w:p>
        </w:tc>
      </w:tr>
      <w:tr w:rsidR="003F0D5C" w:rsidTr="00640AC4">
        <w:trPr>
          <w:trHeight w:val="30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9</w:t>
            </w:r>
          </w:p>
        </w:tc>
      </w:tr>
      <w:tr w:rsidR="003F0D5C" w:rsidTr="00640AC4">
        <w:trPr>
          <w:trHeight w:val="2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 w:rsidTr="00640AC4">
        <w:trPr>
          <w:trHeight w:val="188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8</w:t>
            </w:r>
          </w:p>
        </w:tc>
      </w:tr>
      <w:tr w:rsidR="003F0D5C" w:rsidTr="00640AC4">
        <w:trPr>
          <w:trHeight w:val="187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7</w:t>
            </w:r>
          </w:p>
        </w:tc>
      </w:tr>
      <w:tr w:rsidR="003F0D5C" w:rsidTr="00640AC4">
        <w:trPr>
          <w:trHeight w:val="321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E97A62" w:rsidP="006B5F19">
            <w:pPr>
              <w:pStyle w:val="a0"/>
              <w:spacing w:after="0" w:line="240" w:lineRule="auto"/>
              <w:ind w:left="80"/>
              <w:rPr>
                <w:lang w:val="ru-RU"/>
              </w:rPr>
            </w:pPr>
            <w:r>
              <w:t>6</w:t>
            </w:r>
          </w:p>
        </w:tc>
      </w:tr>
      <w:tr w:rsidR="003F0D5C" w:rsidTr="00640AC4">
        <w:trPr>
          <w:trHeight w:val="355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6</w:t>
            </w:r>
          </w:p>
        </w:tc>
      </w:tr>
      <w:tr w:rsidR="003F0D5C" w:rsidTr="00640AC4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5</w:t>
            </w:r>
          </w:p>
        </w:tc>
      </w:tr>
      <w:tr w:rsidR="003F0D5C" w:rsidTr="00640AC4">
        <w:trPr>
          <w:trHeight w:val="40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 w:rsidTr="00640AC4">
        <w:trPr>
          <w:trHeight w:val="6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4</w:t>
            </w:r>
          </w:p>
        </w:tc>
      </w:tr>
      <w:tr w:rsidR="003F0D5C" w:rsidTr="00640AC4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3</w:t>
            </w:r>
          </w:p>
        </w:tc>
      </w:tr>
      <w:tr w:rsidR="003F0D5C" w:rsidTr="00640AC4">
        <w:trPr>
          <w:trHeight w:val="585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 w:rsidTr="00640AC4">
        <w:trPr>
          <w:trHeight w:val="456"/>
        </w:trPr>
        <w:tc>
          <w:tcPr>
            <w:tcW w:w="6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4C2F24" w:rsidRDefault="004C2F24" w:rsidP="006B5F19">
            <w:pPr>
              <w:pStyle w:val="a0"/>
              <w:spacing w:after="0" w:line="240" w:lineRule="auto"/>
              <w:rPr>
                <w:lang w:val="ru-RU"/>
              </w:rPr>
            </w:pPr>
            <w:r w:rsidRPr="004C2F24">
              <w:rPr>
                <w:lang w:val="ru-RU"/>
              </w:rPr>
              <w:t>Есть прямые аналоги заявляемой технологии</w:t>
            </w:r>
            <w:r w:rsidR="00640AC4">
              <w:rPr>
                <w:lang w:val="ru-RU"/>
              </w:rPr>
              <w:t xml:space="preserve"> (</w:t>
            </w:r>
            <w:proofErr w:type="spellStart"/>
            <w:r w:rsidR="00640AC4" w:rsidRPr="00640AC4">
              <w:rPr>
                <w:b/>
                <w:lang w:val="ru-RU"/>
              </w:rPr>
              <w:t>ларингэктомия</w:t>
            </w:r>
            <w:proofErr w:type="spellEnd"/>
            <w:r w:rsidR="00640AC4">
              <w:rPr>
                <w:lang w:val="ru-RU"/>
              </w:rPr>
              <w:t>)</w:t>
            </w:r>
            <w:r w:rsidRPr="004C2F24">
              <w:rPr>
                <w:lang w:val="ru-RU"/>
              </w:rPr>
              <w:t>,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2</w:t>
            </w:r>
          </w:p>
        </w:tc>
      </w:tr>
      <w:tr w:rsidR="003F0D5C" w:rsidTr="00640AC4">
        <w:trPr>
          <w:trHeight w:val="393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>1</w:t>
            </w:r>
          </w:p>
        </w:tc>
      </w:tr>
      <w:tr w:rsidR="003F0D5C" w:rsidTr="00640AC4">
        <w:trPr>
          <w:trHeight w:val="460"/>
        </w:trPr>
        <w:tc>
          <w:tcPr>
            <w:tcW w:w="62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3F0D5C" w:rsidP="006B5F19">
            <w:pPr>
              <w:pStyle w:val="a0"/>
              <w:spacing w:after="0" w:line="240" w:lineRule="auto"/>
            </w:pPr>
          </w:p>
        </w:tc>
        <w:tc>
          <w:tcPr>
            <w:tcW w:w="31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Default="004C2F24" w:rsidP="006B5F19">
            <w:pPr>
              <w:pStyle w:val="a0"/>
              <w:spacing w:after="0" w:line="240" w:lineRule="auto"/>
              <w:ind w:left="80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24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D5C" w:rsidRPr="00E97A62" w:rsidRDefault="004C2F24" w:rsidP="006B5F19">
            <w:pPr>
              <w:pStyle w:val="a0"/>
              <w:spacing w:after="0" w:line="240" w:lineRule="auto"/>
              <w:ind w:left="80"/>
              <w:rPr>
                <w:b/>
                <w:color w:val="FF0000"/>
                <w:sz w:val="28"/>
                <w:szCs w:val="28"/>
              </w:rPr>
            </w:pPr>
            <w:r w:rsidRPr="00E97A62">
              <w:rPr>
                <w:b/>
                <w:color w:val="FF0000"/>
                <w:sz w:val="28"/>
                <w:szCs w:val="28"/>
                <w:highlight w:val="yellow"/>
                <w:shd w:val="clear" w:color="auto" w:fill="FFFFFF"/>
              </w:rPr>
              <w:t>0</w:t>
            </w:r>
          </w:p>
        </w:tc>
      </w:tr>
    </w:tbl>
    <w:p w:rsidR="003E7FBA" w:rsidRDefault="003E7FBA" w:rsidP="006B5F19">
      <w:pPr>
        <w:pStyle w:val="a0"/>
        <w:spacing w:after="0" w:line="240" w:lineRule="auto"/>
        <w:rPr>
          <w:lang w:val="ru-RU"/>
        </w:rPr>
      </w:pPr>
    </w:p>
    <w:p w:rsidR="00C70E9E" w:rsidRPr="001221B5" w:rsidRDefault="00C70E9E" w:rsidP="006B5F19">
      <w:pPr>
        <w:pStyle w:val="a0"/>
        <w:spacing w:after="0" w:line="240" w:lineRule="auto"/>
        <w:jc w:val="center"/>
        <w:rPr>
          <w:lang w:val="ru-RU"/>
        </w:rPr>
      </w:pPr>
      <w:r w:rsidRPr="001221B5">
        <w:rPr>
          <w:b/>
          <w:lang w:val="ru-RU"/>
        </w:rPr>
        <w:t xml:space="preserve">Результаты оценки исследования доказательств </w:t>
      </w:r>
    </w:p>
    <w:p w:rsidR="00C70E9E" w:rsidRPr="001221B5" w:rsidRDefault="00C70E9E" w:rsidP="006B5F19">
      <w:pPr>
        <w:pStyle w:val="a0"/>
        <w:spacing w:after="0" w:line="240" w:lineRule="auto"/>
        <w:jc w:val="center"/>
        <w:rPr>
          <w:lang w:val="ru-RU"/>
        </w:rPr>
      </w:pPr>
      <w:r w:rsidRPr="001221B5">
        <w:rPr>
          <w:b/>
          <w:lang w:val="ru-RU"/>
        </w:rPr>
        <w:t>клинико-экономической эффективности</w:t>
      </w:r>
    </w:p>
    <w:p w:rsidR="003F0D5C" w:rsidRDefault="003E7FBA" w:rsidP="00640AC4">
      <w:pPr>
        <w:pStyle w:val="a0"/>
        <w:spacing w:after="0" w:line="240" w:lineRule="auto"/>
        <w:jc w:val="center"/>
        <w:rPr>
          <w:lang w:val="ru-RU"/>
        </w:rPr>
      </w:pPr>
      <w:proofErr w:type="gramStart"/>
      <w:r>
        <w:rPr>
          <w:lang w:val="ru-RU"/>
        </w:rPr>
        <w:t xml:space="preserve">Не удалось найти исследований по оценке клинико-экономической эффективности данной технологии (см. Приложение 1, но можно считать, что клиническая эффективность рассматриваемой МТ не меньше чем у компаратора, тогда как экономическая эффективность меньше </w:t>
      </w:r>
      <w:r w:rsidR="00C70E9E">
        <w:rPr>
          <w:lang w:val="ru-RU"/>
        </w:rPr>
        <w:t>–</w:t>
      </w:r>
      <w:r>
        <w:rPr>
          <w:lang w:val="ru-RU"/>
        </w:rPr>
        <w:t xml:space="preserve"> 2</w:t>
      </w:r>
      <w:proofErr w:type="gramEnd"/>
    </w:p>
    <w:p w:rsidR="00C70E9E" w:rsidRPr="003E7FBA" w:rsidRDefault="00C70E9E" w:rsidP="006B5F19">
      <w:pPr>
        <w:pStyle w:val="a0"/>
        <w:spacing w:after="0" w:line="240" w:lineRule="auto"/>
        <w:rPr>
          <w:lang w:val="ru-RU"/>
        </w:rPr>
      </w:pPr>
    </w:p>
    <w:p w:rsidR="003F0D5C" w:rsidRPr="003E7FBA" w:rsidRDefault="004C2F24" w:rsidP="006B5F19">
      <w:pPr>
        <w:pStyle w:val="a0"/>
        <w:spacing w:after="0" w:line="240" w:lineRule="auto"/>
        <w:rPr>
          <w:lang w:val="ru-RU"/>
        </w:rPr>
      </w:pPr>
      <w:r w:rsidRPr="003E7FBA">
        <w:rPr>
          <w:b/>
          <w:lang w:val="ru-RU"/>
        </w:rPr>
        <w:t>6. «затраты/эффективность»</w:t>
      </w:r>
    </w:p>
    <w:p w:rsidR="003F0D5C" w:rsidRPr="003E7FBA" w:rsidRDefault="00294BF2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271 682,985</w:t>
      </w:r>
      <w:r w:rsidR="004C2F24" w:rsidRPr="003E7FBA">
        <w:rPr>
          <w:b/>
          <w:lang w:val="ru-RU"/>
        </w:rPr>
        <w:t xml:space="preserve"> </w:t>
      </w:r>
      <w:proofErr w:type="spellStart"/>
      <w:r w:rsidR="004C2F24" w:rsidRPr="003E7FBA">
        <w:rPr>
          <w:b/>
          <w:lang w:val="ru-RU"/>
        </w:rPr>
        <w:t>тг</w:t>
      </w:r>
      <w:proofErr w:type="spellEnd"/>
      <w:r w:rsidR="004C2F24" w:rsidRPr="003E7FBA">
        <w:rPr>
          <w:b/>
          <w:lang w:val="ru-RU"/>
        </w:rPr>
        <w:t xml:space="preserve"> на одного пациента </w:t>
      </w:r>
    </w:p>
    <w:p w:rsidR="003F0D5C" w:rsidRPr="003E7FBA" w:rsidRDefault="009B7225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13</w:t>
      </w:r>
      <w:r w:rsidR="004C2F24" w:rsidRPr="003E7FBA">
        <w:rPr>
          <w:b/>
          <w:lang w:val="ru-RU"/>
        </w:rPr>
        <w:t xml:space="preserve"> пациентов</w:t>
      </w:r>
    </w:p>
    <w:p w:rsidR="003F0D5C" w:rsidRPr="003E7FBA" w:rsidRDefault="00294BF2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271 682,985</w:t>
      </w:r>
      <w:r w:rsidRPr="003E7FBA">
        <w:rPr>
          <w:b/>
          <w:lang w:val="ru-RU"/>
        </w:rPr>
        <w:t xml:space="preserve"> </w:t>
      </w:r>
      <w:r w:rsidR="004C2F24" w:rsidRPr="003E7FBA">
        <w:rPr>
          <w:b/>
          <w:lang w:val="ru-RU"/>
        </w:rPr>
        <w:t>*</w:t>
      </w:r>
      <w:r w:rsidR="009B7225">
        <w:rPr>
          <w:b/>
          <w:lang w:val="ru-RU"/>
        </w:rPr>
        <w:t>13</w:t>
      </w:r>
      <w:r w:rsidR="004C2F24" w:rsidRPr="003E7FBA">
        <w:rPr>
          <w:b/>
          <w:lang w:val="ru-RU"/>
        </w:rPr>
        <w:t xml:space="preserve"> = </w:t>
      </w:r>
      <w:r w:rsidR="009B7225">
        <w:rPr>
          <w:b/>
          <w:lang w:val="ru-RU"/>
        </w:rPr>
        <w:t>3 531 878,805</w:t>
      </w:r>
    </w:p>
    <w:p w:rsidR="003F0D5C" w:rsidRPr="003E7FBA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9B7225" w:rsidP="006B5F19">
      <w:pPr>
        <w:pStyle w:val="a9"/>
        <w:numPr>
          <w:ilvl w:val="0"/>
          <w:numId w:val="5"/>
        </w:numPr>
        <w:tabs>
          <w:tab w:val="left" w:pos="1672"/>
        </w:tabs>
        <w:spacing w:line="240" w:lineRule="auto"/>
        <w:rPr>
          <w:lang w:val="ru-RU"/>
        </w:rPr>
      </w:pPr>
      <w:r>
        <w:rPr>
          <w:sz w:val="24"/>
          <w:szCs w:val="24"/>
          <w:lang w:val="ru-RU"/>
        </w:rPr>
        <w:t>5-летняя выживаемость пациентов с плоскоклеточным раком глотки после частичной резекции глотки составила 63%</w:t>
      </w:r>
      <w:r w:rsidR="00640AC4">
        <w:rPr>
          <w:sz w:val="24"/>
          <w:szCs w:val="24"/>
          <w:lang w:val="ru-RU"/>
        </w:rPr>
        <w:t xml:space="preserve"> (</w:t>
      </w:r>
      <w:r w:rsidR="00640AC4" w:rsidRPr="00640AC4">
        <w:rPr>
          <w:rStyle w:val="-"/>
          <w:color w:val="333399"/>
          <w:sz w:val="24"/>
          <w:szCs w:val="24"/>
          <w:lang w:val="en-US"/>
        </w:rPr>
        <w:t>http</w:t>
      </w:r>
      <w:r w:rsidR="00640AC4" w:rsidRPr="00640AC4">
        <w:rPr>
          <w:rStyle w:val="-"/>
          <w:color w:val="333399"/>
          <w:sz w:val="24"/>
          <w:szCs w:val="24"/>
        </w:rPr>
        <w:t>://</w:t>
      </w:r>
      <w:r w:rsidR="00640AC4" w:rsidRPr="00640AC4">
        <w:rPr>
          <w:rStyle w:val="-"/>
          <w:color w:val="333399"/>
          <w:sz w:val="24"/>
          <w:szCs w:val="24"/>
          <w:lang w:val="en-US"/>
        </w:rPr>
        <w:t>www</w:t>
      </w:r>
      <w:r w:rsidR="00640AC4" w:rsidRPr="00640AC4">
        <w:rPr>
          <w:rStyle w:val="-"/>
          <w:color w:val="333399"/>
          <w:sz w:val="24"/>
          <w:szCs w:val="24"/>
        </w:rPr>
        <w:t>.</w:t>
      </w:r>
      <w:proofErr w:type="spellStart"/>
      <w:r w:rsidR="00640AC4" w:rsidRPr="00640AC4">
        <w:rPr>
          <w:rStyle w:val="-"/>
          <w:color w:val="333399"/>
          <w:sz w:val="24"/>
          <w:szCs w:val="24"/>
          <w:lang w:val="en-US"/>
        </w:rPr>
        <w:t>ncbi</w:t>
      </w:r>
      <w:proofErr w:type="spellEnd"/>
      <w:r w:rsidR="00640AC4" w:rsidRPr="00640AC4">
        <w:rPr>
          <w:rStyle w:val="-"/>
          <w:color w:val="333399"/>
          <w:sz w:val="24"/>
          <w:szCs w:val="24"/>
        </w:rPr>
        <w:t>.</w:t>
      </w:r>
      <w:proofErr w:type="spellStart"/>
      <w:r w:rsidR="00640AC4" w:rsidRPr="00640AC4">
        <w:rPr>
          <w:rStyle w:val="-"/>
          <w:color w:val="333399"/>
          <w:sz w:val="24"/>
          <w:szCs w:val="24"/>
          <w:lang w:val="en-US"/>
        </w:rPr>
        <w:t>nlm</w:t>
      </w:r>
      <w:proofErr w:type="spellEnd"/>
      <w:r w:rsidR="00640AC4" w:rsidRPr="00640AC4">
        <w:rPr>
          <w:rStyle w:val="-"/>
          <w:color w:val="333399"/>
          <w:sz w:val="24"/>
          <w:szCs w:val="24"/>
        </w:rPr>
        <w:t>.</w:t>
      </w:r>
      <w:proofErr w:type="spellStart"/>
      <w:r w:rsidR="00640AC4" w:rsidRPr="00640AC4">
        <w:rPr>
          <w:rStyle w:val="-"/>
          <w:color w:val="333399"/>
          <w:sz w:val="24"/>
          <w:szCs w:val="24"/>
          <w:lang w:val="en-US"/>
        </w:rPr>
        <w:t>nih</w:t>
      </w:r>
      <w:proofErr w:type="spellEnd"/>
      <w:r w:rsidR="00640AC4" w:rsidRPr="00640AC4">
        <w:rPr>
          <w:rStyle w:val="-"/>
          <w:color w:val="333399"/>
          <w:sz w:val="24"/>
          <w:szCs w:val="24"/>
        </w:rPr>
        <w:t>.</w:t>
      </w:r>
      <w:proofErr w:type="spellStart"/>
      <w:r w:rsidR="00640AC4" w:rsidRPr="00640AC4">
        <w:rPr>
          <w:rStyle w:val="-"/>
          <w:color w:val="333399"/>
          <w:sz w:val="24"/>
          <w:szCs w:val="24"/>
          <w:lang w:val="en-US"/>
        </w:rPr>
        <w:t>gov</w:t>
      </w:r>
      <w:proofErr w:type="spellEnd"/>
      <w:r w:rsidR="00640AC4" w:rsidRPr="00640AC4">
        <w:rPr>
          <w:rStyle w:val="-"/>
          <w:color w:val="333399"/>
          <w:sz w:val="24"/>
          <w:szCs w:val="24"/>
        </w:rPr>
        <w:t>/</w:t>
      </w:r>
      <w:proofErr w:type="spellStart"/>
      <w:r w:rsidR="00640AC4" w:rsidRPr="00640AC4">
        <w:rPr>
          <w:rStyle w:val="-"/>
          <w:color w:val="333399"/>
          <w:sz w:val="24"/>
          <w:szCs w:val="24"/>
          <w:lang w:val="en-US"/>
        </w:rPr>
        <w:t>pubmed</w:t>
      </w:r>
      <w:proofErr w:type="spellEnd"/>
      <w:r w:rsidR="00640AC4" w:rsidRPr="00640AC4">
        <w:rPr>
          <w:rStyle w:val="-"/>
          <w:color w:val="333399"/>
          <w:sz w:val="24"/>
          <w:szCs w:val="24"/>
        </w:rPr>
        <w:t>/21930416</w:t>
      </w:r>
      <w:r w:rsidR="00640AC4">
        <w:rPr>
          <w:sz w:val="24"/>
          <w:szCs w:val="24"/>
          <w:lang w:val="ru-RU"/>
        </w:rPr>
        <w:t>)</w:t>
      </w:r>
      <w:r>
        <w:rPr>
          <w:sz w:val="24"/>
          <w:szCs w:val="24"/>
          <w:lang w:val="ru-RU"/>
        </w:rPr>
        <w:t>.</w:t>
      </w:r>
    </w:p>
    <w:p w:rsidR="003F0D5C" w:rsidRPr="004C2F24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9B7225" w:rsidP="006B5F19">
      <w:pPr>
        <w:pStyle w:val="a0"/>
        <w:spacing w:after="0" w:line="240" w:lineRule="auto"/>
        <w:rPr>
          <w:lang w:val="ru-RU"/>
        </w:rPr>
      </w:pPr>
      <w:r>
        <w:rPr>
          <w:b/>
          <w:lang w:val="ru-RU"/>
        </w:rPr>
        <w:t>3 531 878,805</w:t>
      </w:r>
      <w:r w:rsidR="004C2F24" w:rsidRPr="004C2F24">
        <w:rPr>
          <w:b/>
          <w:lang w:val="ru-RU"/>
        </w:rPr>
        <w:t>/</w:t>
      </w:r>
      <w:r>
        <w:rPr>
          <w:b/>
          <w:lang w:val="ru-RU"/>
        </w:rPr>
        <w:t>63</w:t>
      </w:r>
      <w:r w:rsidR="004C2F24" w:rsidRPr="004C2F24">
        <w:rPr>
          <w:b/>
          <w:lang w:val="ru-RU"/>
        </w:rPr>
        <w:t>(%)=</w:t>
      </w:r>
      <w:bookmarkStart w:id="3" w:name="__DdeLink__33475_354039376"/>
      <w:bookmarkStart w:id="4" w:name="__DdeLink__6855_1714862625"/>
      <w:bookmarkEnd w:id="3"/>
      <w:bookmarkEnd w:id="4"/>
      <w:r>
        <w:rPr>
          <w:b/>
          <w:lang w:val="ru-RU"/>
        </w:rPr>
        <w:t>56 061,57</w:t>
      </w:r>
    </w:p>
    <w:p w:rsidR="003F0D5C" w:rsidRPr="004C2F24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Население = 17713,8</w:t>
      </w:r>
      <w:proofErr w:type="gramStart"/>
      <w:r w:rsidRPr="004C2F24">
        <w:rPr>
          <w:b/>
          <w:lang w:val="ru-RU"/>
        </w:rPr>
        <w:t>тыс</w:t>
      </w:r>
      <w:proofErr w:type="gramEnd"/>
      <w:r w:rsidRPr="004C2F24">
        <w:rPr>
          <w:b/>
          <w:lang w:val="ru-RU"/>
        </w:rPr>
        <w:t xml:space="preserve">  ВВП (Казахстан)= 40761445,1 млн</w:t>
      </w: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ВВП=2</w:t>
      </w:r>
      <w:r>
        <w:rPr>
          <w:b/>
        </w:rPr>
        <w:t> </w:t>
      </w:r>
      <w:r w:rsidRPr="004C2F24">
        <w:rPr>
          <w:b/>
          <w:lang w:val="ru-RU"/>
        </w:rPr>
        <w:t>301</w:t>
      </w:r>
      <w:r>
        <w:rPr>
          <w:b/>
        </w:rPr>
        <w:t> </w:t>
      </w:r>
      <w:r w:rsidRPr="004C2F24">
        <w:rPr>
          <w:b/>
          <w:lang w:val="ru-RU"/>
        </w:rPr>
        <w:t xml:space="preserve">112,415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(6868долларов США)</w:t>
      </w:r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b/>
          <w:lang w:val="ru-RU"/>
        </w:rPr>
        <w:t>ППГ=3ВВП =6</w:t>
      </w:r>
      <w:r>
        <w:rPr>
          <w:b/>
        </w:rPr>
        <w:t> </w:t>
      </w:r>
      <w:r w:rsidRPr="004C2F24">
        <w:rPr>
          <w:b/>
          <w:lang w:val="ru-RU"/>
        </w:rPr>
        <w:t xml:space="preserve">903 337,245 </w:t>
      </w:r>
      <w:proofErr w:type="spellStart"/>
      <w:r w:rsidRPr="004C2F24">
        <w:rPr>
          <w:b/>
          <w:lang w:val="ru-RU"/>
        </w:rPr>
        <w:t>тг</w:t>
      </w:r>
      <w:proofErr w:type="spellEnd"/>
      <w:r w:rsidRPr="004C2F24">
        <w:rPr>
          <w:b/>
          <w:lang w:val="ru-RU"/>
        </w:rPr>
        <w:t xml:space="preserve"> (20</w:t>
      </w:r>
      <w:r>
        <w:rPr>
          <w:b/>
        </w:rPr>
        <w:t> </w:t>
      </w:r>
      <w:r w:rsidRPr="004C2F24">
        <w:rPr>
          <w:b/>
          <w:lang w:val="ru-RU"/>
        </w:rPr>
        <w:t>606,977 долларов США)</w:t>
      </w:r>
    </w:p>
    <w:p w:rsidR="003F0D5C" w:rsidRPr="004C2F24" w:rsidRDefault="003F0D5C" w:rsidP="006B5F19">
      <w:pPr>
        <w:pStyle w:val="a0"/>
        <w:spacing w:after="0" w:line="240" w:lineRule="auto"/>
        <w:rPr>
          <w:lang w:val="ru-RU"/>
        </w:rPr>
      </w:pPr>
    </w:p>
    <w:p w:rsidR="003F0D5C" w:rsidRPr="004C2F24" w:rsidRDefault="004C2F24" w:rsidP="006B5F19">
      <w:pPr>
        <w:pStyle w:val="a0"/>
        <w:spacing w:after="0" w:line="240" w:lineRule="auto"/>
        <w:jc w:val="both"/>
        <w:rPr>
          <w:lang w:val="ru-RU"/>
        </w:rPr>
      </w:pPr>
      <w:r w:rsidRPr="004C2F24">
        <w:rPr>
          <w:lang w:val="ru-RU"/>
        </w:rPr>
        <w:t>Формула 2.</w:t>
      </w:r>
      <w:bookmarkStart w:id="5" w:name="_GoBack"/>
      <w:bookmarkEnd w:id="5"/>
    </w:p>
    <w:p w:rsidR="003F0D5C" w:rsidRPr="004C2F24" w:rsidRDefault="004C2F24" w:rsidP="006B5F19">
      <w:pPr>
        <w:pStyle w:val="a0"/>
        <w:spacing w:after="0" w:line="240" w:lineRule="auto"/>
        <w:rPr>
          <w:lang w:val="ru-RU"/>
        </w:rPr>
      </w:pPr>
      <w:r w:rsidRPr="004C2F24">
        <w:rPr>
          <w:lang w:val="ru-RU"/>
        </w:rPr>
        <w:t>Х= показатель «затраты/эффективность»*100/ППГ.=</w:t>
      </w:r>
      <w:r w:rsidRPr="004C2F24">
        <w:rPr>
          <w:b/>
          <w:lang w:val="ru-RU"/>
        </w:rPr>
        <w:t xml:space="preserve"> </w:t>
      </w:r>
      <w:r>
        <w:rPr>
          <w:b/>
          <w:lang w:val="ru-RU"/>
        </w:rPr>
        <w:t>5 961 111,4</w:t>
      </w:r>
    </w:p>
    <w:p w:rsidR="003F0D5C" w:rsidRDefault="004C2F24" w:rsidP="006B5F19">
      <w:pPr>
        <w:pStyle w:val="a0"/>
        <w:spacing w:after="0" w:line="240" w:lineRule="auto"/>
        <w:jc w:val="both"/>
      </w:pPr>
      <w:r>
        <w:t>*100/</w:t>
      </w:r>
      <w:r>
        <w:rPr>
          <w:b/>
        </w:rPr>
        <w:t xml:space="preserve">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>=</w:t>
      </w:r>
      <w:r w:rsidR="00294BF2" w:rsidRPr="006B5F19">
        <w:rPr>
          <w:b/>
        </w:rPr>
        <w:t>0,</w:t>
      </w:r>
      <w:r w:rsidR="009B7225" w:rsidRPr="006B5F19">
        <w:rPr>
          <w:b/>
        </w:rPr>
        <w:t>81</w:t>
      </w:r>
      <w:r>
        <w:rPr>
          <w:b/>
        </w:rPr>
        <w:t>(%)</w:t>
      </w:r>
    </w:p>
    <w:p w:rsidR="003F0D5C" w:rsidRPr="006B5F19" w:rsidRDefault="003F0D5C" w:rsidP="006B5F19">
      <w:pPr>
        <w:pStyle w:val="a0"/>
        <w:spacing w:after="0" w:line="240" w:lineRule="auto"/>
      </w:pPr>
    </w:p>
    <w:p w:rsidR="00920157" w:rsidRPr="006B5F19" w:rsidRDefault="00920157" w:rsidP="006B5F19">
      <w:pPr>
        <w:pStyle w:val="3"/>
        <w:shd w:val="clear" w:color="auto" w:fill="FFFFFF"/>
        <w:spacing w:before="0" w:line="240" w:lineRule="auto"/>
        <w:ind w:right="240"/>
        <w:rPr>
          <w:rFonts w:ascii="Arial" w:hAnsi="Arial" w:cs="Arial"/>
          <w:color w:val="724128"/>
          <w:sz w:val="20"/>
          <w:szCs w:val="20"/>
          <w:lang w:val="en-US"/>
        </w:rPr>
      </w:pPr>
      <w:r>
        <w:t>Приложение</w:t>
      </w:r>
      <w:r w:rsidRPr="006B5F19">
        <w:rPr>
          <w:lang w:val="en-US"/>
        </w:rPr>
        <w:t xml:space="preserve"> 1. </w:t>
      </w:r>
      <w:r w:rsidRPr="006B5F19">
        <w:rPr>
          <w:rFonts w:ascii="Arial" w:hAnsi="Arial" w:cs="Arial"/>
          <w:color w:val="724128"/>
          <w:sz w:val="20"/>
          <w:szCs w:val="20"/>
          <w:lang w:val="en-US"/>
        </w:rPr>
        <w:t>History</w:t>
      </w:r>
    </w:p>
    <w:p w:rsidR="00920157" w:rsidRPr="006B5F19" w:rsidRDefault="00BA5D77" w:rsidP="006B5F19">
      <w:pPr>
        <w:shd w:val="clear" w:color="auto" w:fill="FFFFFF"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hyperlink r:id="rId44" w:tooltip="Download history" w:history="1">
        <w:r w:rsidR="00920157" w:rsidRPr="006B5F19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 xml:space="preserve">Download </w:t>
        </w:r>
        <w:proofErr w:type="spellStart"/>
        <w:r w:rsidR="00920157" w:rsidRPr="006B5F19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>history</w:t>
        </w:r>
      </w:hyperlink>
      <w:hyperlink r:id="rId45" w:tooltip="Clear all history searches" w:history="1">
        <w:r w:rsidR="00920157" w:rsidRPr="006B5F19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>Clear</w:t>
        </w:r>
        <w:proofErr w:type="spellEnd"/>
        <w:r w:rsidR="00920157" w:rsidRPr="006B5F19">
          <w:rPr>
            <w:rStyle w:val="ae"/>
            <w:rFonts w:ascii="Arial" w:hAnsi="Arial" w:cs="Arial"/>
            <w:color w:val="642A8F"/>
            <w:sz w:val="20"/>
            <w:szCs w:val="20"/>
            <w:lang w:val="en-US"/>
          </w:rPr>
          <w:t xml:space="preserve"> history</w:t>
        </w:r>
      </w:hyperlink>
    </w:p>
    <w:tbl>
      <w:tblPr>
        <w:tblW w:w="11850" w:type="dxa"/>
        <w:tblInd w:w="-16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1293"/>
        <w:gridCol w:w="7842"/>
        <w:gridCol w:w="1110"/>
        <w:gridCol w:w="875"/>
      </w:tblGrid>
      <w:tr w:rsidR="00920157" w:rsidTr="00920157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ind w:firstLine="25072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queries</w:t>
            </w:r>
            <w:proofErr w:type="spellEnd"/>
          </w:p>
        </w:tc>
      </w:tr>
      <w:tr w:rsidR="00920157" w:rsidTr="00920157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builder</w:t>
            </w:r>
            <w:proofErr w:type="spellEnd"/>
          </w:p>
        </w:tc>
        <w:tc>
          <w:tcPr>
            <w:tcW w:w="784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920157" w:rsidRDefault="00920157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Time</w:t>
            </w:r>
            <w:proofErr w:type="spellEnd"/>
          </w:p>
        </w:tc>
      </w:tr>
      <w:tr w:rsidR="00920157" w:rsidTr="0092015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6" w:tooltip="Perform actions on search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#16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7" w:tooltip="Add search to the builder above" w:history="1">
              <w:proofErr w:type="spellStart"/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Pr="00920157" w:rsidRDefault="00920157" w:rsidP="006B5F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92015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Search</w:t>
            </w:r>
            <w:r w:rsidRPr="0092015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9201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partial </w:t>
            </w:r>
            <w:proofErr w:type="spellStart"/>
            <w:r w:rsidRPr="009201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pharyngectomy</w:t>
            </w:r>
            <w:proofErr w:type="spellEnd"/>
            <w:r w:rsidRPr="009201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QALY</w:t>
            </w:r>
            <w:r w:rsidRPr="0092015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920157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Schema:</w:t>
            </w:r>
            <w:r w:rsidRPr="00920157"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92015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8" w:tooltip="Show search results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920157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04:02:25</w:t>
            </w:r>
          </w:p>
        </w:tc>
      </w:tr>
      <w:tr w:rsidR="00920157" w:rsidTr="0092015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49" w:tooltip="Perform actions on search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#15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0" w:tooltip="Add search to the builder above" w:history="1">
              <w:proofErr w:type="spellStart"/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920157" w:rsidP="006B5F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pharyngectomy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1" w:tooltip="Show search results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920157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04:02:25</w:t>
            </w:r>
          </w:p>
        </w:tc>
      </w:tr>
      <w:tr w:rsidR="00920157" w:rsidTr="00920157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2" w:tooltip="Perform actions on search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#13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3" w:tooltip="Add search to the builder above" w:history="1">
              <w:proofErr w:type="spellStart"/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920157" w:rsidP="006B5F19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partial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pharyngectomy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14652A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54" w:tooltip="Show search results" w:history="1">
              <w:r w:rsidR="00920157">
                <w:rPr>
                  <w:rStyle w:val="ae"/>
                  <w:rFonts w:ascii="Arial" w:hAnsi="Arial" w:cs="Arial"/>
                  <w:color w:val="642A8F"/>
                  <w:sz w:val="20"/>
                  <w:szCs w:val="20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920157" w:rsidRDefault="00920157" w:rsidP="006B5F1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03:55:25</w:t>
            </w:r>
          </w:p>
        </w:tc>
      </w:tr>
    </w:tbl>
    <w:p w:rsidR="00920157" w:rsidRPr="00920157" w:rsidRDefault="00920157" w:rsidP="006B5F19">
      <w:pPr>
        <w:pStyle w:val="a0"/>
        <w:spacing w:after="0" w:line="240" w:lineRule="auto"/>
        <w:rPr>
          <w:lang w:val="ru-RU"/>
        </w:rPr>
      </w:pPr>
    </w:p>
    <w:sectPr w:rsidR="00920157" w:rsidRPr="00920157" w:rsidSect="003F0D5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623"/>
    <w:multiLevelType w:val="multilevel"/>
    <w:tmpl w:val="F19EFBD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411D87"/>
    <w:multiLevelType w:val="multilevel"/>
    <w:tmpl w:val="DA2ED8E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A476D"/>
    <w:multiLevelType w:val="multilevel"/>
    <w:tmpl w:val="D5105356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6B555B17"/>
    <w:multiLevelType w:val="multilevel"/>
    <w:tmpl w:val="876E214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0256A"/>
    <w:multiLevelType w:val="multilevel"/>
    <w:tmpl w:val="2C145A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0D5C"/>
    <w:rsid w:val="00077338"/>
    <w:rsid w:val="0014652A"/>
    <w:rsid w:val="00294BF2"/>
    <w:rsid w:val="003B44F4"/>
    <w:rsid w:val="003E7FBA"/>
    <w:rsid w:val="003F0D5C"/>
    <w:rsid w:val="004C2F24"/>
    <w:rsid w:val="00526017"/>
    <w:rsid w:val="005305FB"/>
    <w:rsid w:val="00640AC4"/>
    <w:rsid w:val="006934F7"/>
    <w:rsid w:val="006B5F19"/>
    <w:rsid w:val="007137F4"/>
    <w:rsid w:val="007E5655"/>
    <w:rsid w:val="008B566C"/>
    <w:rsid w:val="00916CD3"/>
    <w:rsid w:val="00920157"/>
    <w:rsid w:val="00925502"/>
    <w:rsid w:val="009B7225"/>
    <w:rsid w:val="00A41B29"/>
    <w:rsid w:val="00B20C22"/>
    <w:rsid w:val="00BA5D77"/>
    <w:rsid w:val="00C513EF"/>
    <w:rsid w:val="00C70E9E"/>
    <w:rsid w:val="00D0377C"/>
    <w:rsid w:val="00D21333"/>
    <w:rsid w:val="00D44F63"/>
    <w:rsid w:val="00DC0EBF"/>
    <w:rsid w:val="00E74A79"/>
    <w:rsid w:val="00E97A62"/>
    <w:rsid w:val="00F46746"/>
    <w:rsid w:val="00F7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333"/>
  </w:style>
  <w:style w:type="paragraph" w:styleId="1">
    <w:name w:val="heading 1"/>
    <w:basedOn w:val="a0"/>
    <w:next w:val="a1"/>
    <w:rsid w:val="003F0D5C"/>
    <w:pPr>
      <w:keepNext/>
      <w:numPr>
        <w:numId w:val="1"/>
      </w:numPr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015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3F0D5C"/>
    <w:pPr>
      <w:widowControl w:val="0"/>
      <w:suppressAutoHyphens/>
      <w:overflowPunct w:val="0"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sid w:val="003F0D5C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sid w:val="003F0D5C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sid w:val="003F0D5C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sid w:val="003F0D5C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sid w:val="003F0D5C"/>
    <w:rPr>
      <w:rFonts w:cs="Times New Roman"/>
    </w:rPr>
  </w:style>
  <w:style w:type="paragraph" w:customStyle="1" w:styleId="a5">
    <w:name w:val="Заголовок"/>
    <w:basedOn w:val="a0"/>
    <w:next w:val="a1"/>
    <w:rsid w:val="003F0D5C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rsid w:val="003F0D5C"/>
    <w:pPr>
      <w:spacing w:after="120"/>
    </w:pPr>
  </w:style>
  <w:style w:type="paragraph" w:styleId="a6">
    <w:name w:val="List"/>
    <w:basedOn w:val="a1"/>
    <w:rsid w:val="003F0D5C"/>
    <w:rPr>
      <w:rFonts w:cs="Arial"/>
    </w:rPr>
  </w:style>
  <w:style w:type="paragraph" w:styleId="a7">
    <w:name w:val="Title"/>
    <w:basedOn w:val="a0"/>
    <w:rsid w:val="003F0D5C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rsid w:val="003F0D5C"/>
    <w:pPr>
      <w:suppressLineNumbers/>
    </w:pPr>
    <w:rPr>
      <w:rFonts w:cs="Arial"/>
    </w:rPr>
  </w:style>
  <w:style w:type="paragraph" w:styleId="a9">
    <w:name w:val="List Paragraph"/>
    <w:basedOn w:val="a0"/>
    <w:rsid w:val="003F0D5C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rsid w:val="003F0D5C"/>
    <w:pPr>
      <w:suppressLineNumbers/>
    </w:pPr>
  </w:style>
  <w:style w:type="paragraph" w:customStyle="1" w:styleId="ab">
    <w:name w:val="Заголовок таблицы"/>
    <w:basedOn w:val="aa"/>
    <w:rsid w:val="003F0D5C"/>
    <w:pPr>
      <w:jc w:val="center"/>
    </w:pPr>
    <w:rPr>
      <w:b/>
      <w:bCs/>
    </w:rPr>
  </w:style>
  <w:style w:type="paragraph" w:styleId="ac">
    <w:name w:val="Normal (Web)"/>
    <w:basedOn w:val="a0"/>
    <w:rsid w:val="003F0D5C"/>
    <w:pPr>
      <w:spacing w:before="28" w:after="28" w:line="100" w:lineRule="atLeast"/>
    </w:pPr>
    <w:rPr>
      <w:lang w:eastAsia="ru-RU"/>
    </w:rPr>
  </w:style>
  <w:style w:type="paragraph" w:styleId="ad">
    <w:name w:val="No Spacing"/>
    <w:rsid w:val="003F0D5C"/>
    <w:pPr>
      <w:suppressAutoHyphens/>
    </w:pPr>
    <w:rPr>
      <w:rFonts w:ascii="Calibri" w:eastAsia="Times New Roman" w:hAnsi="Calibri" w:cs="Times New Roman"/>
      <w:color w:val="00000A"/>
      <w:lang w:eastAsia="zh-CN"/>
    </w:rPr>
  </w:style>
  <w:style w:type="character" w:customStyle="1" w:styleId="10">
    <w:name w:val="Основной шрифт абзаца1"/>
    <w:rsid w:val="00F77504"/>
  </w:style>
  <w:style w:type="character" w:styleId="ae">
    <w:name w:val="Hyperlink"/>
    <w:basedOn w:val="a2"/>
    <w:uiPriority w:val="99"/>
    <w:unhideWhenUsed/>
    <w:rsid w:val="00D44F63"/>
    <w:rPr>
      <w:color w:val="0000FF"/>
      <w:u w:val="single"/>
    </w:rPr>
  </w:style>
  <w:style w:type="character" w:customStyle="1" w:styleId="apple-converted-space">
    <w:name w:val="apple-converted-space"/>
    <w:basedOn w:val="a2"/>
    <w:rsid w:val="00D44F63"/>
  </w:style>
  <w:style w:type="character" w:customStyle="1" w:styleId="highlight">
    <w:name w:val="highlight"/>
    <w:basedOn w:val="a2"/>
    <w:rsid w:val="00D44F63"/>
  </w:style>
  <w:style w:type="character" w:customStyle="1" w:styleId="30">
    <w:name w:val="Заголовок 3 Знак"/>
    <w:basedOn w:val="a2"/>
    <w:link w:val="3"/>
    <w:uiPriority w:val="9"/>
    <w:semiHidden/>
    <w:rsid w:val="00920157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5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645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0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Lee%20JJ%5BAuthor%5D&amp;cauthor=true&amp;cauthor_uid=23647464" TargetMode="External"/><Relationship Id="rId18" Type="http://schemas.openxmlformats.org/officeDocument/2006/relationships/hyperlink" Target="http://www.ncbi.nlm.nih.gov/pubmed/?term=Rho%20YS%5BAuthor%5D&amp;cauthor=true&amp;cauthor_uid=23647464" TargetMode="External"/><Relationship Id="rId26" Type="http://schemas.openxmlformats.org/officeDocument/2006/relationships/hyperlink" Target="http://www.ncbi.nlm.nih.gov/pubmed/?term=Gallegos-Hern%C3%A1ndez%20JF%5BAuthor%5D&amp;cauthor=true&amp;cauthor_uid=18647554" TargetMode="External"/><Relationship Id="rId39" Type="http://schemas.openxmlformats.org/officeDocument/2006/relationships/hyperlink" Target="http://www.ncbi.nlm.nih.gov/pubmed/?term=Lim%20YC%5BAuthor%5D&amp;cauthor=true&amp;cauthor_uid=21461063" TargetMode="External"/><Relationship Id="rId21" Type="http://schemas.openxmlformats.org/officeDocument/2006/relationships/hyperlink" Target="http://www.ncbi.nlm.nih.gov/pubmed/?term=Cho%20KJ%5BAuthor%5D&amp;cauthor=true&amp;cauthor_uid=21930416" TargetMode="External"/><Relationship Id="rId34" Type="http://schemas.openxmlformats.org/officeDocument/2006/relationships/hyperlink" Target="http://www.ncbi.nlm.nih.gov/pubmed/?term=Cho%20KJ%5BAuthor%5D&amp;cauthor=true&amp;cauthor_uid=21930416" TargetMode="External"/><Relationship Id="rId42" Type="http://schemas.openxmlformats.org/officeDocument/2006/relationships/hyperlink" Target="http://www.ncbi.nlm.nih.gov/pubmed/?term=Choi%20EC%5BAuthor%5D&amp;cauthor=true&amp;cauthor_uid=21461063" TargetMode="External"/><Relationship Id="rId47" Type="http://schemas.openxmlformats.org/officeDocument/2006/relationships/hyperlink" Target="http://www.ncbi.nlm.nih.gov/pubmed/advanced" TargetMode="External"/><Relationship Id="rId50" Type="http://schemas.openxmlformats.org/officeDocument/2006/relationships/hyperlink" Target="http://www.ncbi.nlm.nih.gov/pubmed/advanced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://www.ncbi.nlm.nih.gov/pubmed/?term=Kuo%20CL%5BAuthor%5D&amp;cauthor=true&amp;cauthor_uid=23869670" TargetMode="External"/><Relationship Id="rId12" Type="http://schemas.openxmlformats.org/officeDocument/2006/relationships/hyperlink" Target="http://www.ncbi.nlm.nih.gov/pubmed/?term=Chung%20EJ%5BAuthor%5D&amp;cauthor=true&amp;cauthor_uid=23647464" TargetMode="External"/><Relationship Id="rId17" Type="http://schemas.openxmlformats.org/officeDocument/2006/relationships/hyperlink" Target="http://www.ncbi.nlm.nih.gov/pubmed/?term=Chang%20YJ%5BAuthor%5D&amp;cauthor=true&amp;cauthor_uid=23647464" TargetMode="External"/><Relationship Id="rId25" Type="http://schemas.openxmlformats.org/officeDocument/2006/relationships/hyperlink" Target="http://www.ncbi.nlm.nih.gov/pubmed/21930416" TargetMode="External"/><Relationship Id="rId33" Type="http://schemas.openxmlformats.org/officeDocument/2006/relationships/hyperlink" Target="http://www.ncbi.nlm.nih.gov/pubmed/?term=Joo%20YH%5BAuthor%5D&amp;cauthor=true&amp;cauthor_uid=21930416" TargetMode="External"/><Relationship Id="rId38" Type="http://schemas.openxmlformats.org/officeDocument/2006/relationships/hyperlink" Target="http://www.ncbi.nlm.nih.gov/pubmed/21930416" TargetMode="External"/><Relationship Id="rId46" Type="http://schemas.openxmlformats.org/officeDocument/2006/relationships/hyperlink" Target="http://www.ncbi.nlm.nih.gov/pubmed/advance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Jung%20CH%5BAuthor%5D&amp;cauthor=true&amp;cauthor_uid=23647464" TargetMode="External"/><Relationship Id="rId20" Type="http://schemas.openxmlformats.org/officeDocument/2006/relationships/hyperlink" Target="http://www.ncbi.nlm.nih.gov/pubmed/?term=Joo%20YH%5BAuthor%5D&amp;cauthor=true&amp;cauthor_uid=21930416" TargetMode="External"/><Relationship Id="rId29" Type="http://schemas.openxmlformats.org/officeDocument/2006/relationships/hyperlink" Target="http://www.ncbi.nlm.nih.gov/pubmed/?term=Hern%C3%A1ndez-San%20JM%5BAuthor%5D&amp;cauthor=true&amp;cauthor_uid=18647554" TargetMode="External"/><Relationship Id="rId41" Type="http://schemas.openxmlformats.org/officeDocument/2006/relationships/hyperlink" Target="http://www.ncbi.nlm.nih.gov/pubmed/?term=Shin%20HA%5BAuthor%5D&amp;cauthor=true&amp;cauthor_uid=21461063" TargetMode="External"/><Relationship Id="rId54" Type="http://schemas.openxmlformats.org/officeDocument/2006/relationships/hyperlink" Target="http://www.ncbi.nlm.nih.gov/pubmed/?cmd=HistorySearch&amp;querykey=1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3869670" TargetMode="External"/><Relationship Id="rId24" Type="http://schemas.openxmlformats.org/officeDocument/2006/relationships/hyperlink" Target="http://www.ncbi.nlm.nih.gov/pubmed/?term=Kim%20MS%5BAuthor%5D&amp;cauthor=true&amp;cauthor_uid=21930416" TargetMode="External"/><Relationship Id="rId32" Type="http://schemas.openxmlformats.org/officeDocument/2006/relationships/hyperlink" Target="http://www.ncbi.nlm.nih.gov/pubmed/18647554" TargetMode="External"/><Relationship Id="rId37" Type="http://schemas.openxmlformats.org/officeDocument/2006/relationships/hyperlink" Target="http://www.ncbi.nlm.nih.gov/pubmed/?term=Kim%20MS%5BAuthor%5D&amp;cauthor=true&amp;cauthor_uid=21930416" TargetMode="External"/><Relationship Id="rId40" Type="http://schemas.openxmlformats.org/officeDocument/2006/relationships/hyperlink" Target="http://www.ncbi.nlm.nih.gov/pubmed/?term=Jeong%20HM%5BAuthor%5D&amp;cauthor=true&amp;cauthor_uid=21461063" TargetMode="External"/><Relationship Id="rId45" Type="http://schemas.openxmlformats.org/officeDocument/2006/relationships/hyperlink" Target="http://www.ncbi.nlm.nih.gov/pubmed/advanced" TargetMode="External"/><Relationship Id="rId53" Type="http://schemas.openxmlformats.org/officeDocument/2006/relationships/hyperlink" Target="http://www.ncbi.nlm.nih.gov/pubmed/advanced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Lee%20DJ%5BAuthor%5D&amp;cauthor=true&amp;cauthor_uid=23647464" TargetMode="External"/><Relationship Id="rId23" Type="http://schemas.openxmlformats.org/officeDocument/2006/relationships/hyperlink" Target="http://www.ncbi.nlm.nih.gov/pubmed/?term=Nam%20IC%5BAuthor%5D&amp;cauthor=true&amp;cauthor_uid=21930416" TargetMode="External"/><Relationship Id="rId28" Type="http://schemas.openxmlformats.org/officeDocument/2006/relationships/hyperlink" Target="http://www.ncbi.nlm.nih.gov/pubmed/?term=Arias-Ceballos%20H%5BAuthor%5D&amp;cauthor=true&amp;cauthor_uid=18647554" TargetMode="External"/><Relationship Id="rId36" Type="http://schemas.openxmlformats.org/officeDocument/2006/relationships/hyperlink" Target="http://www.ncbi.nlm.nih.gov/pubmed/?term=Nam%20IC%5BAuthor%5D&amp;cauthor=true&amp;cauthor_uid=21930416" TargetMode="External"/><Relationship Id="rId49" Type="http://schemas.openxmlformats.org/officeDocument/2006/relationships/hyperlink" Target="http://www.ncbi.nlm.nih.gov/pubmed/advanced" TargetMode="External"/><Relationship Id="rId10" Type="http://schemas.openxmlformats.org/officeDocument/2006/relationships/hyperlink" Target="http://www.ncbi.nlm.nih.gov/pubmed/23869670" TargetMode="External"/><Relationship Id="rId19" Type="http://schemas.openxmlformats.org/officeDocument/2006/relationships/hyperlink" Target="http://www.ncbi.nlm.nih.gov/pubmed/23647464" TargetMode="External"/><Relationship Id="rId31" Type="http://schemas.openxmlformats.org/officeDocument/2006/relationships/hyperlink" Target="http://www.ncbi.nlm.nih.gov/pubmed/?term=Resendiz-Colosia%20J%5BAuthor%5D&amp;cauthor=true&amp;cauthor_uid=18647554" TargetMode="External"/><Relationship Id="rId44" Type="http://schemas.openxmlformats.org/officeDocument/2006/relationships/hyperlink" Target="http://www.ncbi.nlm.nih.gov/pubmed?p$l=Email&amp;Mode=download&amp;dlid=history&amp;filename=history.csv&amp;db=pubmed&amp;historyid=NCID_1_64926731_130.14.22.33_5555_1470465814_373301260_0MetA0_S_HStore&amp;p$debugoutput=off" TargetMode="External"/><Relationship Id="rId52" Type="http://schemas.openxmlformats.org/officeDocument/2006/relationships/hyperlink" Target="http://www.ncbi.nlm.nih.gov/pubmed/advanced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Chu%20PY%5BAuthor%5D&amp;cauthor=true&amp;cauthor_uid=23869670" TargetMode="External"/><Relationship Id="rId14" Type="http://schemas.openxmlformats.org/officeDocument/2006/relationships/hyperlink" Target="http://www.ncbi.nlm.nih.gov/pubmed/?term=Kim%20HS%5BAuthor%5D&amp;cauthor=true&amp;cauthor_uid=23647464" TargetMode="External"/><Relationship Id="rId22" Type="http://schemas.openxmlformats.org/officeDocument/2006/relationships/hyperlink" Target="http://www.ncbi.nlm.nih.gov/pubmed/?term=Park%20JO%5BAuthor%5D&amp;cauthor=true&amp;cauthor_uid=21930416" TargetMode="External"/><Relationship Id="rId27" Type="http://schemas.openxmlformats.org/officeDocument/2006/relationships/hyperlink" Target="http://www.ncbi.nlm.nih.gov/pubmed/?term=Minauro-Mu%C3%B1oz%20G%5BAuthor%5D&amp;cauthor=true&amp;cauthor_uid=18647554" TargetMode="External"/><Relationship Id="rId30" Type="http://schemas.openxmlformats.org/officeDocument/2006/relationships/hyperlink" Target="http://www.ncbi.nlm.nih.gov/pubmed/?term=Flores-D%C3%ADaz%20R%5BAuthor%5D&amp;cauthor=true&amp;cauthor_uid=18647554" TargetMode="External"/><Relationship Id="rId35" Type="http://schemas.openxmlformats.org/officeDocument/2006/relationships/hyperlink" Target="http://www.ncbi.nlm.nih.gov/pubmed/?term=Park%20JO%5BAuthor%5D&amp;cauthor=true&amp;cauthor_uid=21930416" TargetMode="External"/><Relationship Id="rId43" Type="http://schemas.openxmlformats.org/officeDocument/2006/relationships/hyperlink" Target="http://www.ncbi.nlm.nih.gov/pubmed/21461063" TargetMode="External"/><Relationship Id="rId48" Type="http://schemas.openxmlformats.org/officeDocument/2006/relationships/hyperlink" Target="http://www.ncbi.nlm.nih.gov/pubmed/?cmd=HistorySearch&amp;querykey=1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www.ncbi.nlm.nih.gov/pubmed/?term=Lee%20TL%5BAuthor%5D&amp;cauthor=true&amp;cauthor_uid=23869670" TargetMode="External"/><Relationship Id="rId51" Type="http://schemas.openxmlformats.org/officeDocument/2006/relationships/hyperlink" Target="http://www.ncbi.nlm.nih.gov/pubmed/?cmd=HistorySearch&amp;querykey=1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A9262-429A-4675-A565-252637A3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7</Pages>
  <Words>2341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46</cp:revision>
  <dcterms:created xsi:type="dcterms:W3CDTF">2016-05-24T05:11:00Z</dcterms:created>
  <dcterms:modified xsi:type="dcterms:W3CDTF">2016-09-02T07:07:00Z</dcterms:modified>
</cp:coreProperties>
</file>